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B8C8D" w14:textId="77777777" w:rsidR="0023278F" w:rsidRPr="00045BE6" w:rsidRDefault="0023278F" w:rsidP="0023278F">
      <w:pPr>
        <w:widowControl/>
        <w:wordWrap/>
        <w:adjustRightInd w:val="0"/>
        <w:jc w:val="center"/>
        <w:rPr>
          <w:rFonts w:eastAsiaTheme="minorHAnsi" w:cs="Times New Roman"/>
          <w:kern w:val="0"/>
          <w:lang w:eastAsia="en-US"/>
        </w:rPr>
      </w:pPr>
      <w:r w:rsidRPr="00045BE6">
        <w:rPr>
          <w:rFonts w:eastAsiaTheme="minorHAnsi" w:cs="Times New Roman"/>
          <w:kern w:val="0"/>
          <w:sz w:val="48"/>
          <w:szCs w:val="48"/>
          <w:lang w:eastAsia="en-US"/>
        </w:rPr>
        <w:t>THE REVELATION</w:t>
      </w:r>
    </w:p>
    <w:p w14:paraId="02CBCFDF" w14:textId="77777777" w:rsidR="0023278F" w:rsidRPr="00045BE6" w:rsidRDefault="0023278F" w:rsidP="0023278F">
      <w:pPr>
        <w:widowControl/>
        <w:wordWrap/>
        <w:adjustRightInd w:val="0"/>
        <w:jc w:val="center"/>
        <w:rPr>
          <w:rFonts w:eastAsiaTheme="minorHAnsi" w:cs="Times New Roman"/>
          <w:i/>
          <w:kern w:val="0"/>
          <w:sz w:val="48"/>
          <w:lang w:eastAsia="en-US"/>
        </w:rPr>
      </w:pPr>
      <w:r w:rsidRPr="00045BE6">
        <w:rPr>
          <w:rFonts w:eastAsiaTheme="minorHAnsi" w:cs="Times New Roman"/>
          <w:i/>
          <w:kern w:val="0"/>
          <w:sz w:val="48"/>
          <w:lang w:eastAsia="en-US"/>
        </w:rPr>
        <w:t>Of</w:t>
      </w:r>
    </w:p>
    <w:p w14:paraId="5FF25EE6" w14:textId="77777777" w:rsidR="0023278F" w:rsidRPr="00045BE6" w:rsidRDefault="0023278F" w:rsidP="0023278F">
      <w:pPr>
        <w:widowControl/>
        <w:wordWrap/>
        <w:adjustRightInd w:val="0"/>
        <w:jc w:val="center"/>
        <w:rPr>
          <w:rFonts w:eastAsiaTheme="minorHAnsi" w:cs="Times New Roman"/>
          <w:kern w:val="0"/>
          <w:lang w:eastAsia="en-US"/>
        </w:rPr>
      </w:pPr>
      <w:r w:rsidRPr="00045BE6">
        <w:rPr>
          <w:rFonts w:eastAsiaTheme="minorHAnsi" w:cs="Times New Roman"/>
          <w:i/>
          <w:kern w:val="0"/>
          <w:sz w:val="48"/>
          <w:lang w:eastAsia="en-US"/>
        </w:rPr>
        <w:t xml:space="preserve"> </w:t>
      </w:r>
      <w:r w:rsidRPr="00045BE6">
        <w:rPr>
          <w:rFonts w:eastAsiaTheme="minorHAnsi" w:cs="Times New Roman"/>
          <w:i/>
          <w:kern w:val="0"/>
          <w:sz w:val="72"/>
          <w:szCs w:val="72"/>
          <w:lang w:eastAsia="en-US"/>
        </w:rPr>
        <w:t>JESUS</w:t>
      </w:r>
    </w:p>
    <w:p w14:paraId="702F82EF" w14:textId="77777777" w:rsidR="0023278F" w:rsidRPr="00045BE6" w:rsidRDefault="0023278F" w:rsidP="0023278F">
      <w:pPr>
        <w:widowControl/>
        <w:wordWrap/>
        <w:adjustRightInd w:val="0"/>
        <w:spacing w:before="720"/>
        <w:jc w:val="center"/>
        <w:rPr>
          <w:rFonts w:eastAsiaTheme="minorHAnsi" w:cs="Times New Roman"/>
          <w:kern w:val="0"/>
          <w:sz w:val="36"/>
          <w:lang w:eastAsia="en-US"/>
        </w:rPr>
      </w:pPr>
      <w:r w:rsidRPr="00045BE6">
        <w:rPr>
          <w:rFonts w:eastAsiaTheme="minorHAnsi" w:cs="Times New Roman"/>
          <w:kern w:val="0"/>
          <w:sz w:val="36"/>
          <w:lang w:eastAsia="en-US"/>
        </w:rPr>
        <w:t>Chapter 1</w:t>
      </w:r>
    </w:p>
    <w:p w14:paraId="69BEF273" w14:textId="77777777" w:rsidR="0023278F" w:rsidRPr="00045BE6" w:rsidRDefault="0023278F" w:rsidP="0023278F">
      <w:pPr>
        <w:jc w:val="center"/>
        <w:rPr>
          <w:rFonts w:cs="Times New Roman"/>
          <w:sz w:val="40"/>
          <w:szCs w:val="40"/>
        </w:rPr>
      </w:pPr>
      <w:r w:rsidRPr="00045BE6">
        <w:rPr>
          <w:rFonts w:cs="Times New Roman"/>
          <w:sz w:val="40"/>
          <w:szCs w:val="40"/>
        </w:rPr>
        <w:t>Introduction</w:t>
      </w:r>
    </w:p>
    <w:p w14:paraId="5D6807B5" w14:textId="77777777" w:rsidR="00356FBD" w:rsidRPr="00045BE6" w:rsidRDefault="00356FBD" w:rsidP="0023278F">
      <w:pPr>
        <w:jc w:val="center"/>
        <w:rPr>
          <w:rFonts w:cs="Times New Roman"/>
        </w:rPr>
      </w:pPr>
    </w:p>
    <w:p w14:paraId="7AFC941A" w14:textId="5FD71F70" w:rsidR="00356FBD" w:rsidRPr="00045BE6" w:rsidRDefault="00356FBD" w:rsidP="00356FBD">
      <w:pPr>
        <w:rPr>
          <w:rFonts w:cs="Times New Roman"/>
        </w:rPr>
      </w:pPr>
      <w:r w:rsidRPr="00045BE6">
        <w:rPr>
          <w:rFonts w:cs="Times New Roman"/>
        </w:rPr>
        <w:t xml:space="preserve">The writing and style of Daniel and Revelation bear many similarities. Both deal with God’s sovereign rule over the world. Daniel, Isaiah, Ezekiel, and Psalms all contain former revelation that God gave His prophets about the end times. John also alluded often to Exodus, Deuteronomy, Jeremiah, and Zechariah. It was said that 278 of the 404 verses in Revelation contain references to the Old Testament </w:t>
      </w:r>
      <w:r w:rsidR="00972E11" w:rsidRPr="00045BE6">
        <w:rPr>
          <w:rFonts w:cs="Times New Roman"/>
        </w:rPr>
        <w:t>(</w:t>
      </w:r>
      <w:r w:rsidRPr="00045BE6">
        <w:rPr>
          <w:rFonts w:cs="Times New Roman"/>
        </w:rPr>
        <w:t>Barclay list</w:t>
      </w:r>
      <w:r w:rsidR="00AF6742" w:rsidRPr="00045BE6">
        <w:rPr>
          <w:rFonts w:cs="Times New Roman"/>
        </w:rPr>
        <w:t>s</w:t>
      </w:r>
      <w:r w:rsidRPr="00045BE6">
        <w:rPr>
          <w:rFonts w:cs="Times New Roman"/>
        </w:rPr>
        <w:t xml:space="preserve"> 245</w:t>
      </w:r>
      <w:r w:rsidR="00972E11" w:rsidRPr="00045BE6">
        <w:rPr>
          <w:rFonts w:cs="Times New Roman"/>
        </w:rPr>
        <w:t>)</w:t>
      </w:r>
      <w:r w:rsidR="007F77FA" w:rsidRPr="00045BE6">
        <w:rPr>
          <w:rFonts w:cs="Times New Roman"/>
        </w:rPr>
        <w:t>.</w:t>
      </w:r>
    </w:p>
    <w:p w14:paraId="46CA921F" w14:textId="77777777" w:rsidR="0023278F" w:rsidRPr="00045BE6" w:rsidRDefault="0023278F" w:rsidP="0023278F">
      <w:pPr>
        <w:widowControl/>
        <w:wordWrap/>
        <w:adjustRightInd w:val="0"/>
        <w:spacing w:before="360"/>
        <w:jc w:val="center"/>
        <w:rPr>
          <w:rFonts w:eastAsiaTheme="minorHAnsi" w:cs="Times New Roman"/>
          <w:b/>
          <w:kern w:val="0"/>
          <w:sz w:val="32"/>
          <w:szCs w:val="32"/>
          <w:lang w:eastAsia="en-US"/>
        </w:rPr>
      </w:pPr>
      <w:r w:rsidRPr="00045BE6">
        <w:rPr>
          <w:rFonts w:eastAsiaTheme="minorHAnsi" w:cs="Times New Roman"/>
          <w:b/>
          <w:i/>
          <w:kern w:val="0"/>
          <w:sz w:val="32"/>
          <w:szCs w:val="32"/>
          <w:lang w:eastAsia="en-US"/>
        </w:rPr>
        <w:t>The Purpose and the Promise</w:t>
      </w:r>
    </w:p>
    <w:p w14:paraId="64547FA8" w14:textId="77777777" w:rsidR="0023278F" w:rsidRPr="00045BE6" w:rsidRDefault="007302B8" w:rsidP="007302B8">
      <w:pPr>
        <w:widowControl/>
        <w:tabs>
          <w:tab w:val="right" w:pos="360"/>
          <w:tab w:val="left" w:pos="720"/>
        </w:tabs>
        <w:wordWrap/>
        <w:adjustRightInd w:val="0"/>
        <w:spacing w:before="180"/>
        <w:jc w:val="left"/>
        <w:rPr>
          <w:rFonts w:eastAsiaTheme="minorHAnsi" w:cs="Times New Roman"/>
          <w:b/>
          <w:kern w:val="0"/>
          <w:lang w:eastAsia="en-US"/>
        </w:rPr>
      </w:pPr>
      <w:r w:rsidRPr="00045BE6">
        <w:rPr>
          <w:rFonts w:eastAsiaTheme="minorHAnsi" w:cs="Times New Roman"/>
          <w:b/>
          <w:kern w:val="0"/>
          <w:lang w:eastAsia="en-US"/>
        </w:rPr>
        <w:t xml:space="preserve">1. </w:t>
      </w:r>
      <w:r w:rsidR="0023278F" w:rsidRPr="00045BE6">
        <w:rPr>
          <w:rFonts w:eastAsiaTheme="minorHAnsi" w:cs="Times New Roman"/>
          <w:b/>
          <w:kern w:val="0"/>
          <w:lang w:eastAsia="en-US"/>
        </w:rPr>
        <w:t xml:space="preserve">The Revelation of Jesus Christ, which God gave Him to show to His bond-servants, the things which must soon take place; and He sent and communicated </w:t>
      </w:r>
      <w:r w:rsidR="0023278F" w:rsidRPr="00045BE6">
        <w:rPr>
          <w:rFonts w:eastAsiaTheme="minorHAnsi" w:cs="Times New Roman"/>
          <w:b/>
          <w:i/>
          <w:kern w:val="0"/>
          <w:lang w:eastAsia="en-US"/>
        </w:rPr>
        <w:t>it</w:t>
      </w:r>
      <w:r w:rsidR="0023278F" w:rsidRPr="00045BE6">
        <w:rPr>
          <w:rFonts w:eastAsiaTheme="minorHAnsi" w:cs="Times New Roman"/>
          <w:b/>
          <w:kern w:val="0"/>
          <w:lang w:eastAsia="en-US"/>
        </w:rPr>
        <w:t xml:space="preserve"> by His angel to His bond-servant John,</w:t>
      </w:r>
      <w:r w:rsidRPr="00045BE6">
        <w:rPr>
          <w:rFonts w:eastAsiaTheme="minorHAnsi" w:cs="Times New Roman"/>
          <w:b/>
          <w:kern w:val="0"/>
          <w:lang w:eastAsia="en-US"/>
        </w:rPr>
        <w:t xml:space="preserve"> </w:t>
      </w:r>
      <w:r w:rsidR="0023278F" w:rsidRPr="00045BE6">
        <w:rPr>
          <w:rFonts w:eastAsiaTheme="minorHAnsi" w:cs="Times New Roman"/>
          <w:b/>
          <w:kern w:val="0"/>
          <w:lang w:eastAsia="en-US"/>
        </w:rPr>
        <w:t>2</w:t>
      </w:r>
      <w:r w:rsidRPr="00045BE6">
        <w:rPr>
          <w:rFonts w:eastAsiaTheme="minorHAnsi" w:cs="Times New Roman"/>
          <w:b/>
          <w:kern w:val="0"/>
          <w:lang w:eastAsia="en-US"/>
        </w:rPr>
        <w:t xml:space="preserve">. </w:t>
      </w:r>
      <w:r w:rsidR="0023278F" w:rsidRPr="00045BE6">
        <w:rPr>
          <w:rFonts w:eastAsiaTheme="minorHAnsi" w:cs="Times New Roman"/>
          <w:b/>
          <w:kern w:val="0"/>
          <w:lang w:eastAsia="en-US"/>
        </w:rPr>
        <w:t xml:space="preserve">who testified to the word of God and to the testimony of Jesus Christ, </w:t>
      </w:r>
      <w:r w:rsidR="0023278F" w:rsidRPr="00045BE6">
        <w:rPr>
          <w:rFonts w:eastAsiaTheme="minorHAnsi" w:cs="Times New Roman"/>
          <w:b/>
          <w:i/>
          <w:kern w:val="0"/>
          <w:lang w:eastAsia="en-US"/>
        </w:rPr>
        <w:t>even</w:t>
      </w:r>
      <w:r w:rsidR="0023278F" w:rsidRPr="00045BE6">
        <w:rPr>
          <w:rFonts w:eastAsiaTheme="minorHAnsi" w:cs="Times New Roman"/>
          <w:b/>
          <w:kern w:val="0"/>
          <w:lang w:eastAsia="en-US"/>
        </w:rPr>
        <w:t xml:space="preserve"> to all that he saw.</w:t>
      </w:r>
    </w:p>
    <w:p w14:paraId="18B24C6A" w14:textId="77777777" w:rsidR="007302B8" w:rsidRPr="00045BE6" w:rsidRDefault="007302B8" w:rsidP="007302B8">
      <w:pPr>
        <w:rPr>
          <w:rFonts w:eastAsia="Times New Roman" w:cs="Times New Roman"/>
          <w:b/>
        </w:rPr>
      </w:pPr>
    </w:p>
    <w:p w14:paraId="0B2A4611" w14:textId="77777777" w:rsidR="00356FBD" w:rsidRPr="00045BE6" w:rsidRDefault="007302B8" w:rsidP="007302B8">
      <w:pPr>
        <w:rPr>
          <w:rFonts w:eastAsia="Times New Roman" w:cs="Times New Roman"/>
        </w:rPr>
      </w:pPr>
      <w:r w:rsidRPr="00045BE6">
        <w:rPr>
          <w:rFonts w:eastAsia="Times New Roman" w:cs="Times New Roman"/>
        </w:rPr>
        <w:t xml:space="preserve">The message of the </w:t>
      </w:r>
      <w:r w:rsidR="00972E11" w:rsidRPr="00045BE6">
        <w:rPr>
          <w:rFonts w:eastAsia="Times New Roman" w:cs="Times New Roman"/>
        </w:rPr>
        <w:t xml:space="preserve">Book of Revelation, </w:t>
      </w:r>
      <w:r w:rsidRPr="00045BE6">
        <w:rPr>
          <w:rFonts w:eastAsia="Times New Roman" w:cs="Times New Roman"/>
        </w:rPr>
        <w:t>as stated in the opening verses is the revelation of Jesus Christ, given to Him by God the Father, concerning things to come in regard to the fulfillment of time and prophecy. Jesus</w:t>
      </w:r>
      <w:r w:rsidR="00972E11" w:rsidRPr="00045BE6">
        <w:rPr>
          <w:rFonts w:eastAsia="Times New Roman" w:cs="Times New Roman"/>
        </w:rPr>
        <w:t>,</w:t>
      </w:r>
      <w:r w:rsidRPr="00045BE6">
        <w:rPr>
          <w:rFonts w:eastAsia="Times New Roman" w:cs="Times New Roman"/>
        </w:rPr>
        <w:t xml:space="preserve"> after receiving the message from the Father</w:t>
      </w:r>
      <w:r w:rsidR="00972E11" w:rsidRPr="00045BE6">
        <w:rPr>
          <w:rFonts w:eastAsia="Times New Roman" w:cs="Times New Roman"/>
        </w:rPr>
        <w:t>,</w:t>
      </w:r>
      <w:r w:rsidRPr="00045BE6">
        <w:rPr>
          <w:rFonts w:eastAsia="Times New Roman" w:cs="Times New Roman"/>
        </w:rPr>
        <w:t xml:space="preserve"> communicated it to</w:t>
      </w:r>
      <w:r w:rsidR="00356FBD" w:rsidRPr="00045BE6">
        <w:rPr>
          <w:rFonts w:eastAsia="Times New Roman" w:cs="Times New Roman"/>
        </w:rPr>
        <w:t xml:space="preserve"> His angel, who then reve</w:t>
      </w:r>
      <w:r w:rsidR="00972E11" w:rsidRPr="00045BE6">
        <w:rPr>
          <w:rFonts w:eastAsia="Times New Roman" w:cs="Times New Roman"/>
        </w:rPr>
        <w:t>a</w:t>
      </w:r>
      <w:r w:rsidR="00356FBD" w:rsidRPr="00045BE6">
        <w:rPr>
          <w:rFonts w:eastAsia="Times New Roman" w:cs="Times New Roman"/>
        </w:rPr>
        <w:t xml:space="preserve">led it to the apostle John. </w:t>
      </w:r>
    </w:p>
    <w:p w14:paraId="6FCEBF8F" w14:textId="77777777" w:rsidR="00356FBD" w:rsidRPr="00045BE6" w:rsidRDefault="00356FBD" w:rsidP="007302B8">
      <w:pPr>
        <w:rPr>
          <w:rFonts w:eastAsia="Times New Roman" w:cs="Times New Roman"/>
        </w:rPr>
      </w:pPr>
    </w:p>
    <w:p w14:paraId="6997B26E" w14:textId="5ADDFC87" w:rsidR="00126FA0" w:rsidRPr="00045BE6" w:rsidRDefault="00356FBD" w:rsidP="00126FA0">
      <w:pPr>
        <w:rPr>
          <w:rFonts w:cs="Times New Roman"/>
        </w:rPr>
      </w:pPr>
      <w:r w:rsidRPr="00045BE6">
        <w:rPr>
          <w:rFonts w:cs="Times New Roman"/>
        </w:rPr>
        <w:t xml:space="preserve">The word revelation </w:t>
      </w:r>
      <w:r w:rsidR="00327692" w:rsidRPr="00045BE6">
        <w:rPr>
          <w:rFonts w:cs="Times New Roman"/>
        </w:rPr>
        <w:t xml:space="preserve">is a translation of the Greek word “apokalypsis” which </w:t>
      </w:r>
      <w:r w:rsidRPr="00045BE6">
        <w:rPr>
          <w:rFonts w:cs="Times New Roman"/>
        </w:rPr>
        <w:t>means “unveiling or “disclosure” and is an a</w:t>
      </w:r>
      <w:r w:rsidR="00327692" w:rsidRPr="00045BE6">
        <w:rPr>
          <w:rFonts w:cs="Times New Roman"/>
        </w:rPr>
        <w:t xml:space="preserve">lternative title for the book. </w:t>
      </w:r>
      <w:r w:rsidRPr="00045BE6">
        <w:rPr>
          <w:rFonts w:cs="Times New Roman"/>
        </w:rPr>
        <w:t xml:space="preserve">The </w:t>
      </w:r>
      <w:r w:rsidR="00972E11" w:rsidRPr="00045BE6">
        <w:rPr>
          <w:rFonts w:cs="Times New Roman"/>
        </w:rPr>
        <w:t xml:space="preserve">Book of Revelation, </w:t>
      </w:r>
      <w:r w:rsidR="003F0A5D" w:rsidRPr="00045BE6">
        <w:rPr>
          <w:rFonts w:cs="Times New Roman"/>
        </w:rPr>
        <w:t>a</w:t>
      </w:r>
      <w:r w:rsidR="00972E11" w:rsidRPr="00045BE6">
        <w:rPr>
          <w:rFonts w:cs="Times New Roman"/>
        </w:rPr>
        <w:t xml:space="preserve"> </w:t>
      </w:r>
      <w:r w:rsidRPr="00045BE6">
        <w:rPr>
          <w:rFonts w:cs="Times New Roman"/>
        </w:rPr>
        <w:t>summary of Scriptural Christology</w:t>
      </w:r>
      <w:r w:rsidR="00972E11" w:rsidRPr="00045BE6">
        <w:rPr>
          <w:rFonts w:cs="Times New Roman"/>
        </w:rPr>
        <w:t>,</w:t>
      </w:r>
      <w:r w:rsidRPr="00045BE6">
        <w:rPr>
          <w:rFonts w:cs="Times New Roman"/>
        </w:rPr>
        <w:t xml:space="preserve"> paints for us a picture of Jesus from the beginning to the end and His ultimate victory before all of creation</w:t>
      </w:r>
      <w:r w:rsidR="00126FA0" w:rsidRPr="00045BE6">
        <w:rPr>
          <w:rFonts w:cs="Times New Roman"/>
        </w:rPr>
        <w:t xml:space="preserve"> (Gen. 3:1)</w:t>
      </w:r>
      <w:r w:rsidRPr="00045BE6">
        <w:rPr>
          <w:rFonts w:cs="Times New Roman"/>
        </w:rPr>
        <w:t>. Whereas the Gospels reveal Jesus in His humiliation, Revel</w:t>
      </w:r>
      <w:r w:rsidR="00126FA0" w:rsidRPr="00045BE6">
        <w:rPr>
          <w:rFonts w:cs="Times New Roman"/>
        </w:rPr>
        <w:t xml:space="preserve">ation reveals Him in His glory. The </w:t>
      </w:r>
      <w:r w:rsidR="00972E11" w:rsidRPr="00045BE6">
        <w:rPr>
          <w:rFonts w:cs="Times New Roman"/>
        </w:rPr>
        <w:t xml:space="preserve">Book of Revelation </w:t>
      </w:r>
      <w:r w:rsidR="00126FA0" w:rsidRPr="00045BE6">
        <w:rPr>
          <w:rFonts w:cs="Times New Roman"/>
        </w:rPr>
        <w:t xml:space="preserve">could easily be seen as the “Book of the Kingdom of God in conflict with, and victory over, the kingdoms of the world.” (Constable) </w:t>
      </w:r>
    </w:p>
    <w:p w14:paraId="7BA50BEF" w14:textId="77777777" w:rsidR="00356FBD" w:rsidRPr="00045BE6" w:rsidRDefault="00356FBD" w:rsidP="007302B8">
      <w:pPr>
        <w:rPr>
          <w:rFonts w:eastAsia="Times New Roman" w:cs="Times New Roman"/>
        </w:rPr>
      </w:pPr>
    </w:p>
    <w:p w14:paraId="05C7D833" w14:textId="77777777" w:rsidR="007302B8" w:rsidRPr="00045BE6" w:rsidRDefault="007302B8" w:rsidP="007302B8">
      <w:pPr>
        <w:rPr>
          <w:rFonts w:eastAsia="Times New Roman" w:cs="Times New Roman"/>
        </w:rPr>
      </w:pPr>
      <w:r w:rsidRPr="00045BE6">
        <w:rPr>
          <w:rFonts w:eastAsia="Times New Roman" w:cs="Times New Roman"/>
        </w:rPr>
        <w:t>Angels (messengers) will be mention</w:t>
      </w:r>
      <w:r w:rsidR="007F77FA" w:rsidRPr="00045BE6">
        <w:rPr>
          <w:rFonts w:eastAsia="Times New Roman" w:cs="Times New Roman"/>
        </w:rPr>
        <w:t>ed</w:t>
      </w:r>
      <w:r w:rsidRPr="00045BE6">
        <w:rPr>
          <w:rFonts w:eastAsia="Times New Roman" w:cs="Times New Roman"/>
        </w:rPr>
        <w:t xml:space="preserve"> some 67 times in this book.</w:t>
      </w:r>
    </w:p>
    <w:p w14:paraId="5EBDC01E" w14:textId="77777777" w:rsidR="00356FBD" w:rsidRPr="00045BE6" w:rsidRDefault="00356FBD" w:rsidP="00356FBD">
      <w:pPr>
        <w:widowControl/>
        <w:tabs>
          <w:tab w:val="right" w:pos="360"/>
          <w:tab w:val="left" w:pos="720"/>
        </w:tabs>
        <w:wordWrap/>
        <w:adjustRightInd w:val="0"/>
        <w:jc w:val="left"/>
        <w:rPr>
          <w:rFonts w:eastAsiaTheme="minorHAnsi" w:cs="Times New Roman"/>
          <w:kern w:val="0"/>
          <w:lang w:eastAsia="en-US"/>
        </w:rPr>
      </w:pPr>
    </w:p>
    <w:p w14:paraId="30802374" w14:textId="77777777" w:rsidR="0023278F" w:rsidRPr="00045BE6" w:rsidRDefault="00356FBD" w:rsidP="00356FBD">
      <w:pPr>
        <w:widowControl/>
        <w:tabs>
          <w:tab w:val="right" w:pos="360"/>
          <w:tab w:val="left" w:pos="720"/>
        </w:tabs>
        <w:wordWrap/>
        <w:adjustRightInd w:val="0"/>
        <w:jc w:val="left"/>
        <w:rPr>
          <w:rFonts w:eastAsiaTheme="minorHAnsi" w:cs="Times New Roman"/>
          <w:b/>
          <w:kern w:val="0"/>
          <w:lang w:eastAsia="en-US"/>
        </w:rPr>
      </w:pPr>
      <w:r w:rsidRPr="00045BE6">
        <w:rPr>
          <w:rFonts w:eastAsiaTheme="minorHAnsi" w:cs="Times New Roman"/>
          <w:b/>
          <w:kern w:val="0"/>
          <w:lang w:eastAsia="en-US"/>
        </w:rPr>
        <w:t xml:space="preserve">3. </w:t>
      </w:r>
      <w:r w:rsidR="0023278F" w:rsidRPr="00045BE6">
        <w:rPr>
          <w:rFonts w:eastAsiaTheme="minorHAnsi" w:cs="Times New Roman"/>
          <w:b/>
          <w:kern w:val="0"/>
          <w:lang w:eastAsia="en-US"/>
        </w:rPr>
        <w:t>Blessed is he who reads and those who hear the words of the prophecy, and heed the things which are written in it; for the time is near.</w:t>
      </w:r>
    </w:p>
    <w:p w14:paraId="3EDCE9D7" w14:textId="77777777" w:rsidR="007302B8" w:rsidRPr="00045BE6" w:rsidRDefault="007302B8" w:rsidP="007302B8">
      <w:pPr>
        <w:rPr>
          <w:rFonts w:cs="Times New Roman"/>
        </w:rPr>
      </w:pPr>
    </w:p>
    <w:p w14:paraId="3C03A8A2" w14:textId="77777777" w:rsidR="007302B8" w:rsidRPr="00045BE6" w:rsidRDefault="007302B8" w:rsidP="007302B8">
      <w:pPr>
        <w:rPr>
          <w:rFonts w:eastAsia="Times New Roman" w:cs="Times New Roman"/>
        </w:rPr>
      </w:pPr>
      <w:r w:rsidRPr="00045BE6">
        <w:rPr>
          <w:rFonts w:eastAsia="Times New Roman" w:cs="Times New Roman"/>
        </w:rPr>
        <w:t xml:space="preserve">The </w:t>
      </w:r>
      <w:r w:rsidR="00972E11" w:rsidRPr="00045BE6">
        <w:rPr>
          <w:rFonts w:eastAsia="Times New Roman" w:cs="Times New Roman"/>
        </w:rPr>
        <w:t xml:space="preserve">Book of Revelation </w:t>
      </w:r>
      <w:r w:rsidR="00126FA0" w:rsidRPr="00045BE6">
        <w:rPr>
          <w:rFonts w:eastAsia="Times New Roman" w:cs="Times New Roman"/>
        </w:rPr>
        <w:t xml:space="preserve">is the only book in the Bible that makes a promise to those who read it. </w:t>
      </w:r>
      <w:r w:rsidR="00126FA0" w:rsidRPr="00045BE6">
        <w:rPr>
          <w:rFonts w:eastAsia="Times New Roman" w:cs="Times New Roman"/>
        </w:rPr>
        <w:lastRenderedPageBreak/>
        <w:t xml:space="preserve">It is not just the reading of the book, but those who read, hear, and heed the things that are written will be blessed. </w:t>
      </w:r>
      <w:r w:rsidRPr="00045BE6">
        <w:rPr>
          <w:rFonts w:eastAsia="Times New Roman" w:cs="Times New Roman"/>
        </w:rPr>
        <w:t xml:space="preserve">John makes a distinction between reading this book and any other book. He assures his readers that they </w:t>
      </w:r>
      <w:r w:rsidR="007F77FA" w:rsidRPr="00045BE6">
        <w:rPr>
          <w:rFonts w:eastAsia="Times New Roman" w:cs="Times New Roman"/>
        </w:rPr>
        <w:t xml:space="preserve">will </w:t>
      </w:r>
      <w:r w:rsidRPr="00045BE6">
        <w:rPr>
          <w:rFonts w:eastAsia="Times New Roman" w:cs="Times New Roman"/>
        </w:rPr>
        <w:t xml:space="preserve">receive a special blessing for reading and obeying the things </w:t>
      </w:r>
      <w:r w:rsidR="007F77FA" w:rsidRPr="00045BE6">
        <w:rPr>
          <w:rFonts w:eastAsia="Times New Roman" w:cs="Times New Roman"/>
        </w:rPr>
        <w:t xml:space="preserve">written </w:t>
      </w:r>
      <w:r w:rsidRPr="00045BE6">
        <w:rPr>
          <w:rFonts w:eastAsia="Times New Roman" w:cs="Times New Roman"/>
        </w:rPr>
        <w:t xml:space="preserve">in this book. The Greek word translated “time” (Kairos) describes a period of time, rather than a point in time. </w:t>
      </w:r>
    </w:p>
    <w:p w14:paraId="73692C49" w14:textId="77777777" w:rsidR="00126FA0" w:rsidRPr="00045BE6" w:rsidRDefault="00126FA0" w:rsidP="00126FA0">
      <w:pPr>
        <w:widowControl/>
        <w:wordWrap/>
        <w:adjustRightInd w:val="0"/>
        <w:spacing w:before="180"/>
        <w:jc w:val="center"/>
        <w:rPr>
          <w:rFonts w:eastAsiaTheme="minorHAnsi" w:cs="Times New Roman"/>
          <w:b/>
          <w:kern w:val="0"/>
          <w:sz w:val="32"/>
          <w:szCs w:val="32"/>
          <w:lang w:eastAsia="en-US"/>
        </w:rPr>
      </w:pPr>
      <w:r w:rsidRPr="00045BE6">
        <w:rPr>
          <w:rFonts w:eastAsiaTheme="minorHAnsi" w:cs="Times New Roman"/>
          <w:b/>
          <w:i/>
          <w:kern w:val="0"/>
          <w:sz w:val="32"/>
          <w:szCs w:val="32"/>
          <w:lang w:eastAsia="en-US"/>
        </w:rPr>
        <w:t>Message to the Seven Churches</w:t>
      </w:r>
    </w:p>
    <w:p w14:paraId="24D4D9C4" w14:textId="77777777" w:rsidR="00126FA0" w:rsidRPr="00045BE6" w:rsidRDefault="00327692" w:rsidP="00327692">
      <w:pPr>
        <w:widowControl/>
        <w:tabs>
          <w:tab w:val="right" w:pos="360"/>
          <w:tab w:val="left" w:pos="720"/>
        </w:tabs>
        <w:wordWrap/>
        <w:adjustRightInd w:val="0"/>
        <w:spacing w:before="180"/>
        <w:jc w:val="left"/>
        <w:rPr>
          <w:rFonts w:eastAsiaTheme="minorHAnsi" w:cs="Times New Roman"/>
          <w:b/>
          <w:kern w:val="0"/>
          <w:lang w:eastAsia="en-US"/>
        </w:rPr>
      </w:pPr>
      <w:r w:rsidRPr="00045BE6">
        <w:rPr>
          <w:rFonts w:eastAsiaTheme="minorHAnsi" w:cs="Times New Roman"/>
          <w:b/>
          <w:kern w:val="0"/>
          <w:lang w:eastAsia="en-US"/>
        </w:rPr>
        <w:t xml:space="preserve">4. </w:t>
      </w:r>
      <w:r w:rsidR="00126FA0" w:rsidRPr="00045BE6">
        <w:rPr>
          <w:rFonts w:eastAsiaTheme="minorHAnsi" w:cs="Times New Roman"/>
          <w:b/>
          <w:kern w:val="0"/>
          <w:lang w:eastAsia="en-US"/>
        </w:rPr>
        <w:t>John to the seven churches that are in Asia: Grace to you and peace, from Him who is and who was and who is to come, and from the seven Spirits who are before His throne,</w:t>
      </w:r>
    </w:p>
    <w:p w14:paraId="14B307C0" w14:textId="77777777" w:rsidR="00327692" w:rsidRPr="00045BE6" w:rsidRDefault="00327692" w:rsidP="00327692">
      <w:pPr>
        <w:rPr>
          <w:rFonts w:eastAsia="Times New Roman" w:cs="Times New Roman"/>
        </w:rPr>
      </w:pPr>
    </w:p>
    <w:p w14:paraId="333D1888" w14:textId="77777777" w:rsidR="00327692" w:rsidRPr="00045BE6" w:rsidRDefault="00327692" w:rsidP="00327692">
      <w:pPr>
        <w:rPr>
          <w:rFonts w:eastAsia="Times New Roman" w:cs="Times New Roman"/>
        </w:rPr>
      </w:pPr>
      <w:r w:rsidRPr="00045BE6">
        <w:rPr>
          <w:rFonts w:eastAsia="Times New Roman" w:cs="Times New Roman"/>
        </w:rPr>
        <w:t xml:space="preserve">The communication of this letter came from God the Father, to Jesus the Son, to an angel, to John, to Christians. John used the number </w:t>
      </w:r>
      <w:r w:rsidR="009827D2" w:rsidRPr="00045BE6">
        <w:rPr>
          <w:rFonts w:eastAsia="Times New Roman" w:cs="Times New Roman"/>
        </w:rPr>
        <w:t>“</w:t>
      </w:r>
      <w:r w:rsidRPr="00045BE6">
        <w:rPr>
          <w:rFonts w:eastAsia="Times New Roman" w:cs="Times New Roman"/>
        </w:rPr>
        <w:t>seven</w:t>
      </w:r>
      <w:r w:rsidR="008B0320" w:rsidRPr="00045BE6">
        <w:rPr>
          <w:rFonts w:eastAsia="Times New Roman" w:cs="Times New Roman"/>
        </w:rPr>
        <w:t>”</w:t>
      </w:r>
      <w:r w:rsidRPr="00045BE6">
        <w:rPr>
          <w:rFonts w:eastAsia="Times New Roman" w:cs="Times New Roman"/>
        </w:rPr>
        <w:t xml:space="preserve"> 54 times, which commonly signified completeness and a work of God.</w:t>
      </w:r>
      <w:r w:rsidRPr="00045BE6">
        <w:rPr>
          <w:rFonts w:eastAsia="Times New Roman" w:cs="Times New Roman"/>
          <w:b/>
        </w:rPr>
        <w:t xml:space="preserve"> </w:t>
      </w:r>
      <w:r w:rsidRPr="00045BE6">
        <w:rPr>
          <w:rFonts w:eastAsia="Times New Roman" w:cs="Times New Roman"/>
        </w:rPr>
        <w:t xml:space="preserve">Paul also wrote to seven churches: Rome, Corinth, Galatia, Ephesus, Philippi, Colossi, and Thessalonica. The seven Spirits is </w:t>
      </w:r>
      <w:r w:rsidR="00CE216D" w:rsidRPr="00045BE6">
        <w:rPr>
          <w:rFonts w:eastAsia="Times New Roman" w:cs="Times New Roman"/>
        </w:rPr>
        <w:t xml:space="preserve">a </w:t>
      </w:r>
      <w:r w:rsidRPr="00045BE6">
        <w:rPr>
          <w:rFonts w:eastAsia="Times New Roman" w:cs="Times New Roman"/>
        </w:rPr>
        <w:t>reference to the Holy Spirit</w:t>
      </w:r>
      <w:r w:rsidR="007F77FA" w:rsidRPr="00045BE6">
        <w:rPr>
          <w:rFonts w:eastAsia="Times New Roman" w:cs="Times New Roman"/>
        </w:rPr>
        <w:t>,</w:t>
      </w:r>
      <w:r w:rsidRPr="00045BE6">
        <w:rPr>
          <w:rFonts w:eastAsia="Times New Roman" w:cs="Times New Roman"/>
        </w:rPr>
        <w:t xml:space="preserve"> in His fullness</w:t>
      </w:r>
      <w:r w:rsidR="007F77FA" w:rsidRPr="00045BE6">
        <w:rPr>
          <w:rFonts w:eastAsia="Times New Roman" w:cs="Times New Roman"/>
        </w:rPr>
        <w:t>,</w:t>
      </w:r>
      <w:r w:rsidRPr="00045BE6">
        <w:rPr>
          <w:rFonts w:eastAsia="Times New Roman" w:cs="Times New Roman"/>
        </w:rPr>
        <w:t xml:space="preserve"> providing a clear picture of the Trinity (Isa. 11:2-3; Zech. 4:2-7; Rev. 3:1; 4:5; 5:6). </w:t>
      </w:r>
    </w:p>
    <w:p w14:paraId="49E2F3B2" w14:textId="77777777" w:rsidR="00050DAD" w:rsidRPr="00045BE6" w:rsidRDefault="00050DAD" w:rsidP="00327692">
      <w:pPr>
        <w:rPr>
          <w:rFonts w:eastAsia="Times New Roman" w:cs="Times New Roman"/>
        </w:rPr>
      </w:pPr>
    </w:p>
    <w:p w14:paraId="22ABC8C9" w14:textId="77777777" w:rsidR="00050DAD" w:rsidRPr="00045BE6" w:rsidRDefault="00050DAD" w:rsidP="00327692">
      <w:pPr>
        <w:rPr>
          <w:rFonts w:eastAsia="Times New Roman" w:cs="Times New Roman"/>
          <w:b/>
        </w:rPr>
      </w:pPr>
      <w:r w:rsidRPr="00045BE6">
        <w:rPr>
          <w:rFonts w:eastAsia="Times New Roman" w:cs="Times New Roman"/>
          <w:b/>
        </w:rPr>
        <w:t>Isaiah 11:2-3</w:t>
      </w:r>
    </w:p>
    <w:p w14:paraId="334287AF" w14:textId="77777777" w:rsidR="00050DAD" w:rsidRPr="00045BE6" w:rsidRDefault="00050DAD" w:rsidP="00327692">
      <w:pPr>
        <w:rPr>
          <w:rFonts w:eastAsia="Times New Roman" w:cs="Times New Roman"/>
        </w:rPr>
      </w:pPr>
    </w:p>
    <w:p w14:paraId="1A5C150D" w14:textId="6E9D5D7C" w:rsidR="00050DAD" w:rsidRPr="00045BE6" w:rsidRDefault="008B0320" w:rsidP="008B0320">
      <w:pPr>
        <w:widowControl/>
        <w:tabs>
          <w:tab w:val="right" w:pos="360"/>
          <w:tab w:val="left" w:pos="1080"/>
        </w:tabs>
        <w:wordWrap/>
        <w:adjustRightInd w:val="0"/>
        <w:ind w:left="720" w:right="720"/>
        <w:rPr>
          <w:rFonts w:eastAsiaTheme="minorHAnsi" w:cs="Times New Roman"/>
          <w:i/>
          <w:kern w:val="0"/>
          <w:lang w:eastAsia="en-US"/>
        </w:rPr>
      </w:pPr>
      <w:r w:rsidRPr="00045BE6">
        <w:rPr>
          <w:rFonts w:eastAsiaTheme="minorHAnsi" w:cs="Times New Roman"/>
          <w:i/>
          <w:kern w:val="0"/>
          <w:lang w:eastAsia="en-US"/>
        </w:rPr>
        <w:t>2.</w:t>
      </w:r>
      <w:r w:rsidR="00050DAD" w:rsidRPr="00045BE6">
        <w:rPr>
          <w:rFonts w:eastAsiaTheme="minorHAnsi" w:cs="Times New Roman"/>
          <w:i/>
          <w:kern w:val="0"/>
          <w:lang w:eastAsia="en-US"/>
        </w:rPr>
        <w:t xml:space="preserve">The Spirit of the </w:t>
      </w:r>
      <w:r w:rsidR="00050DAD" w:rsidRPr="00045BE6">
        <w:rPr>
          <w:rFonts w:eastAsiaTheme="minorHAnsi" w:cs="Times New Roman"/>
          <w:i/>
          <w:smallCaps/>
          <w:kern w:val="0"/>
          <w:lang w:eastAsia="en-US"/>
        </w:rPr>
        <w:t>Lord</w:t>
      </w:r>
      <w:r w:rsidR="00050DAD" w:rsidRPr="00045BE6">
        <w:rPr>
          <w:rFonts w:eastAsiaTheme="minorHAnsi" w:cs="Times New Roman"/>
          <w:i/>
          <w:kern w:val="0"/>
          <w:lang w:eastAsia="en-US"/>
        </w:rPr>
        <w:t xml:space="preserve"> will rest on Him, </w:t>
      </w:r>
      <w:r w:rsidR="00504EAF" w:rsidRPr="00045BE6">
        <w:rPr>
          <w:rFonts w:eastAsiaTheme="minorHAnsi" w:cs="Times New Roman"/>
          <w:i/>
          <w:kern w:val="0"/>
          <w:lang w:eastAsia="en-US"/>
        </w:rPr>
        <w:t xml:space="preserve">The </w:t>
      </w:r>
      <w:r w:rsidR="00050DAD" w:rsidRPr="00045BE6">
        <w:rPr>
          <w:rFonts w:eastAsiaTheme="minorHAnsi" w:cs="Times New Roman"/>
          <w:i/>
          <w:kern w:val="0"/>
          <w:lang w:eastAsia="en-US"/>
        </w:rPr>
        <w:t xml:space="preserve">spirit of wisdom and understanding, </w:t>
      </w:r>
      <w:r w:rsidR="00504EAF" w:rsidRPr="00045BE6">
        <w:rPr>
          <w:rFonts w:eastAsiaTheme="minorHAnsi" w:cs="Times New Roman"/>
          <w:i/>
          <w:kern w:val="0"/>
          <w:lang w:eastAsia="en-US"/>
        </w:rPr>
        <w:t xml:space="preserve">The </w:t>
      </w:r>
      <w:r w:rsidR="00050DAD" w:rsidRPr="00045BE6">
        <w:rPr>
          <w:rFonts w:eastAsiaTheme="minorHAnsi" w:cs="Times New Roman"/>
          <w:i/>
          <w:kern w:val="0"/>
          <w:lang w:eastAsia="en-US"/>
        </w:rPr>
        <w:t xml:space="preserve">spirit of counsel and strength, </w:t>
      </w:r>
      <w:r w:rsidR="00504EAF" w:rsidRPr="00045BE6">
        <w:rPr>
          <w:rFonts w:eastAsiaTheme="minorHAnsi" w:cs="Times New Roman"/>
          <w:i/>
          <w:kern w:val="0"/>
          <w:lang w:eastAsia="en-US"/>
        </w:rPr>
        <w:t xml:space="preserve">The </w:t>
      </w:r>
      <w:r w:rsidR="00050DAD" w:rsidRPr="00045BE6">
        <w:rPr>
          <w:rFonts w:eastAsiaTheme="minorHAnsi" w:cs="Times New Roman"/>
          <w:i/>
          <w:kern w:val="0"/>
          <w:lang w:eastAsia="en-US"/>
        </w:rPr>
        <w:t xml:space="preserve">spirit of knowledge and the fear of the </w:t>
      </w:r>
      <w:r w:rsidR="00050DAD" w:rsidRPr="00045BE6">
        <w:rPr>
          <w:rFonts w:eastAsiaTheme="minorHAnsi" w:cs="Times New Roman"/>
          <w:i/>
          <w:smallCaps/>
          <w:kern w:val="0"/>
          <w:lang w:eastAsia="en-US"/>
        </w:rPr>
        <w:t>Lord</w:t>
      </w:r>
      <w:r w:rsidR="00050DAD" w:rsidRPr="00045BE6">
        <w:rPr>
          <w:rFonts w:eastAsiaTheme="minorHAnsi" w:cs="Times New Roman"/>
          <w:i/>
          <w:kern w:val="0"/>
          <w:lang w:eastAsia="en-US"/>
        </w:rPr>
        <w:t xml:space="preserve">. </w:t>
      </w:r>
      <w:r w:rsidR="00504EAF" w:rsidRPr="00045BE6">
        <w:rPr>
          <w:rFonts w:eastAsiaTheme="minorHAnsi" w:cs="Times New Roman"/>
          <w:i/>
          <w:kern w:val="0"/>
          <w:lang w:eastAsia="en-US"/>
        </w:rPr>
        <w:t xml:space="preserve">3. </w:t>
      </w:r>
      <w:r w:rsidR="00050DAD" w:rsidRPr="00045BE6">
        <w:rPr>
          <w:rFonts w:eastAsiaTheme="minorHAnsi" w:cs="Times New Roman"/>
          <w:i/>
          <w:kern w:val="0"/>
          <w:lang w:eastAsia="en-US"/>
        </w:rPr>
        <w:t xml:space="preserve">And He will delight in the fear of the </w:t>
      </w:r>
      <w:r w:rsidR="00050DAD" w:rsidRPr="00045BE6">
        <w:rPr>
          <w:rFonts w:eastAsiaTheme="minorHAnsi" w:cs="Times New Roman"/>
          <w:i/>
          <w:smallCaps/>
          <w:kern w:val="0"/>
          <w:lang w:eastAsia="en-US"/>
        </w:rPr>
        <w:t>Lord</w:t>
      </w:r>
      <w:r w:rsidR="00050DAD" w:rsidRPr="00045BE6">
        <w:rPr>
          <w:rFonts w:eastAsiaTheme="minorHAnsi" w:cs="Times New Roman"/>
          <w:i/>
          <w:kern w:val="0"/>
          <w:lang w:eastAsia="en-US"/>
        </w:rPr>
        <w:t>, And He will not judge by what His eyes see, Nor make a decision by what His ears hear;</w:t>
      </w:r>
    </w:p>
    <w:p w14:paraId="59A04A58" w14:textId="77777777" w:rsidR="00050DAD" w:rsidRPr="00045BE6" w:rsidRDefault="00050DAD" w:rsidP="00050DAD">
      <w:pPr>
        <w:widowControl/>
        <w:tabs>
          <w:tab w:val="right" w:pos="360"/>
          <w:tab w:val="left" w:pos="720"/>
        </w:tabs>
        <w:wordWrap/>
        <w:adjustRightInd w:val="0"/>
        <w:jc w:val="left"/>
        <w:rPr>
          <w:rFonts w:eastAsiaTheme="minorHAnsi" w:cs="Times New Roman"/>
          <w:kern w:val="0"/>
          <w:lang w:eastAsia="en-US"/>
        </w:rPr>
      </w:pPr>
    </w:p>
    <w:p w14:paraId="7550FBC4" w14:textId="43075197" w:rsidR="00833B1E" w:rsidRPr="00045BE6" w:rsidRDefault="00050DAD" w:rsidP="00833B1E">
      <w:pPr>
        <w:widowControl/>
        <w:tabs>
          <w:tab w:val="right" w:pos="360"/>
          <w:tab w:val="left" w:pos="720"/>
        </w:tabs>
        <w:wordWrap/>
        <w:adjustRightInd w:val="0"/>
        <w:jc w:val="left"/>
        <w:rPr>
          <w:rFonts w:eastAsiaTheme="minorHAnsi" w:cs="Times New Roman"/>
          <w:b/>
          <w:kern w:val="0"/>
          <w:lang w:eastAsia="en-US"/>
        </w:rPr>
      </w:pPr>
      <w:r w:rsidRPr="00045BE6">
        <w:rPr>
          <w:rFonts w:eastAsiaTheme="minorHAnsi" w:cs="Times New Roman"/>
          <w:b/>
          <w:kern w:val="0"/>
          <w:lang w:eastAsia="en-US"/>
        </w:rPr>
        <w:t xml:space="preserve">5. </w:t>
      </w:r>
      <w:r w:rsidR="00567661" w:rsidRPr="00045BE6">
        <w:rPr>
          <w:rFonts w:eastAsiaTheme="minorHAnsi" w:cs="Times New Roman"/>
          <w:b/>
          <w:kern w:val="0"/>
          <w:lang w:eastAsia="en-US"/>
        </w:rPr>
        <w:t xml:space="preserve">and </w:t>
      </w:r>
      <w:r w:rsidR="00126FA0" w:rsidRPr="00045BE6">
        <w:rPr>
          <w:rFonts w:eastAsiaTheme="minorHAnsi" w:cs="Times New Roman"/>
          <w:b/>
          <w:kern w:val="0"/>
          <w:lang w:eastAsia="en-US"/>
        </w:rPr>
        <w:t>from Jesus Christ, the faithful witness, the firstborn of the dead, and the ruler of the kings of the earth. To Him who loves us and released us from our sins by His blood—</w:t>
      </w:r>
      <w:r w:rsidR="00833B1E" w:rsidRPr="00045BE6">
        <w:rPr>
          <w:rFonts w:eastAsiaTheme="minorHAnsi" w:cs="Times New Roman"/>
          <w:b/>
          <w:kern w:val="0"/>
          <w:lang w:eastAsia="en-US"/>
        </w:rPr>
        <w:t xml:space="preserve"> 6. </w:t>
      </w:r>
      <w:r w:rsidR="00567661" w:rsidRPr="00045BE6">
        <w:rPr>
          <w:rFonts w:eastAsiaTheme="minorHAnsi" w:cs="Times New Roman"/>
          <w:b/>
          <w:kern w:val="0"/>
          <w:lang w:eastAsia="en-US"/>
        </w:rPr>
        <w:t xml:space="preserve">and </w:t>
      </w:r>
      <w:r w:rsidR="00833B1E" w:rsidRPr="00045BE6">
        <w:rPr>
          <w:rFonts w:eastAsiaTheme="minorHAnsi" w:cs="Times New Roman"/>
          <w:b/>
          <w:kern w:val="0"/>
          <w:lang w:eastAsia="en-US"/>
        </w:rPr>
        <w:t xml:space="preserve">He has made us </w:t>
      </w:r>
      <w:r w:rsidR="00833B1E" w:rsidRPr="00045BE6">
        <w:rPr>
          <w:rFonts w:eastAsiaTheme="minorHAnsi" w:cs="Times New Roman"/>
          <w:b/>
          <w:i/>
          <w:kern w:val="0"/>
          <w:lang w:eastAsia="en-US"/>
        </w:rPr>
        <w:t>to be</w:t>
      </w:r>
      <w:r w:rsidR="00833B1E" w:rsidRPr="00045BE6">
        <w:rPr>
          <w:rFonts w:eastAsiaTheme="minorHAnsi" w:cs="Times New Roman"/>
          <w:b/>
          <w:kern w:val="0"/>
          <w:lang w:eastAsia="en-US"/>
        </w:rPr>
        <w:t xml:space="preserve"> a kingdom, priests to His God and Father—to Him </w:t>
      </w:r>
      <w:r w:rsidR="00833B1E" w:rsidRPr="00045BE6">
        <w:rPr>
          <w:rFonts w:eastAsiaTheme="minorHAnsi" w:cs="Times New Roman"/>
          <w:b/>
          <w:i/>
          <w:kern w:val="0"/>
          <w:lang w:eastAsia="en-US"/>
        </w:rPr>
        <w:t>be</w:t>
      </w:r>
      <w:r w:rsidR="00833B1E" w:rsidRPr="00045BE6">
        <w:rPr>
          <w:rFonts w:eastAsiaTheme="minorHAnsi" w:cs="Times New Roman"/>
          <w:b/>
          <w:kern w:val="0"/>
          <w:lang w:eastAsia="en-US"/>
        </w:rPr>
        <w:t xml:space="preserve"> the glory and the dominion forever and ever. Amen.</w:t>
      </w:r>
    </w:p>
    <w:p w14:paraId="3ED77A53" w14:textId="77777777" w:rsidR="00833B1E" w:rsidRPr="00045BE6" w:rsidRDefault="00833B1E" w:rsidP="00050DAD">
      <w:pPr>
        <w:widowControl/>
        <w:tabs>
          <w:tab w:val="right" w:pos="360"/>
          <w:tab w:val="left" w:pos="720"/>
        </w:tabs>
        <w:wordWrap/>
        <w:adjustRightInd w:val="0"/>
        <w:jc w:val="left"/>
        <w:rPr>
          <w:rFonts w:eastAsiaTheme="minorHAnsi" w:cs="Times New Roman"/>
          <w:kern w:val="0"/>
          <w:lang w:eastAsia="en-US"/>
        </w:rPr>
      </w:pPr>
    </w:p>
    <w:p w14:paraId="6B7CA02F" w14:textId="77777777" w:rsidR="00050DAD" w:rsidRPr="00045BE6" w:rsidRDefault="00050DAD" w:rsidP="00050DAD">
      <w:pPr>
        <w:widowControl/>
        <w:tabs>
          <w:tab w:val="right" w:pos="360"/>
          <w:tab w:val="left" w:pos="720"/>
        </w:tabs>
        <w:wordWrap/>
        <w:adjustRightInd w:val="0"/>
        <w:jc w:val="left"/>
        <w:rPr>
          <w:rFonts w:eastAsiaTheme="minorHAnsi" w:cs="Times New Roman"/>
          <w:kern w:val="0"/>
          <w:lang w:eastAsia="en-US"/>
        </w:rPr>
      </w:pPr>
      <w:r w:rsidRPr="00045BE6">
        <w:rPr>
          <w:rFonts w:eastAsiaTheme="minorHAnsi" w:cs="Times New Roman"/>
          <w:kern w:val="0"/>
          <w:lang w:eastAsia="en-US"/>
        </w:rPr>
        <w:t>Here we see Jesus as Messiah</w:t>
      </w:r>
      <w:r w:rsidR="00833B1E" w:rsidRPr="00045BE6">
        <w:rPr>
          <w:rFonts w:eastAsiaTheme="minorHAnsi" w:cs="Times New Roman"/>
          <w:kern w:val="0"/>
          <w:lang w:eastAsia="en-US"/>
        </w:rPr>
        <w:t xml:space="preserve"> (king, ruler) over the entire earth. </w:t>
      </w:r>
      <w:r w:rsidR="0055348D" w:rsidRPr="00045BE6">
        <w:rPr>
          <w:rFonts w:eastAsiaTheme="minorHAnsi" w:cs="Times New Roman"/>
          <w:kern w:val="0"/>
          <w:lang w:eastAsia="en-US"/>
        </w:rPr>
        <w:t>Jesus does not become the ruler of the kings of the earth at this point in time,</w:t>
      </w:r>
      <w:r w:rsidR="00BA64E4" w:rsidRPr="00045BE6">
        <w:rPr>
          <w:rFonts w:eastAsiaTheme="minorHAnsi" w:cs="Times New Roman"/>
          <w:kern w:val="0"/>
          <w:lang w:eastAsia="en-US"/>
        </w:rPr>
        <w:t xml:space="preserve"> but</w:t>
      </w:r>
      <w:r w:rsidR="0055348D" w:rsidRPr="00045BE6">
        <w:rPr>
          <w:rFonts w:eastAsiaTheme="minorHAnsi" w:cs="Times New Roman"/>
          <w:kern w:val="0"/>
          <w:lang w:eastAsia="en-US"/>
        </w:rPr>
        <w:t xml:space="preserve"> He pre-existed always as the King – Ruler over His creation. </w:t>
      </w:r>
      <w:r w:rsidR="00833B1E" w:rsidRPr="00045BE6">
        <w:rPr>
          <w:rFonts w:eastAsiaTheme="minorHAnsi" w:cs="Times New Roman"/>
          <w:kern w:val="0"/>
          <w:lang w:eastAsia="en-US"/>
        </w:rPr>
        <w:t>This is what was expected of Him at His first advent, and when He did not show up as ruler He was crucified (cf. Col. 1:18; Rev. 19).</w:t>
      </w:r>
      <w:r w:rsidR="001A5B1A" w:rsidRPr="00045BE6">
        <w:rPr>
          <w:rFonts w:eastAsiaTheme="minorHAnsi" w:cs="Times New Roman"/>
          <w:kern w:val="0"/>
          <w:lang w:eastAsia="en-US"/>
        </w:rPr>
        <w:t xml:space="preserve"> They expected Him to come and fulfill the prophecy of Messiah ruling on the throne of David. </w:t>
      </w:r>
    </w:p>
    <w:p w14:paraId="271A29B4" w14:textId="77777777" w:rsidR="00833B1E" w:rsidRPr="00045BE6" w:rsidRDefault="00833B1E" w:rsidP="00050DAD">
      <w:pPr>
        <w:widowControl/>
        <w:tabs>
          <w:tab w:val="right" w:pos="360"/>
          <w:tab w:val="left" w:pos="720"/>
        </w:tabs>
        <w:wordWrap/>
        <w:adjustRightInd w:val="0"/>
        <w:jc w:val="left"/>
        <w:rPr>
          <w:rFonts w:eastAsiaTheme="minorHAnsi" w:cs="Times New Roman"/>
          <w:kern w:val="0"/>
          <w:lang w:eastAsia="en-US"/>
        </w:rPr>
      </w:pPr>
    </w:p>
    <w:p w14:paraId="31BEB755" w14:textId="77777777" w:rsidR="00050DAD" w:rsidRPr="00045BE6" w:rsidRDefault="00050DAD" w:rsidP="00050DAD">
      <w:pPr>
        <w:widowControl/>
        <w:tabs>
          <w:tab w:val="right" w:pos="360"/>
          <w:tab w:val="left" w:pos="720"/>
        </w:tabs>
        <w:wordWrap/>
        <w:adjustRightInd w:val="0"/>
        <w:jc w:val="left"/>
        <w:rPr>
          <w:rFonts w:eastAsiaTheme="minorHAnsi" w:cs="Times New Roman"/>
          <w:b/>
          <w:kern w:val="0"/>
          <w:lang w:eastAsia="en-US"/>
        </w:rPr>
      </w:pPr>
      <w:r w:rsidRPr="00045BE6">
        <w:rPr>
          <w:rFonts w:eastAsiaTheme="minorHAnsi" w:cs="Times New Roman"/>
          <w:b/>
          <w:kern w:val="0"/>
          <w:lang w:eastAsia="en-US"/>
        </w:rPr>
        <w:t>Colossians 1:18</w:t>
      </w:r>
    </w:p>
    <w:p w14:paraId="7C8C02A7" w14:textId="77777777" w:rsidR="00050DAD" w:rsidRPr="00045BE6" w:rsidRDefault="00050DAD" w:rsidP="00050DAD">
      <w:pPr>
        <w:widowControl/>
        <w:tabs>
          <w:tab w:val="right" w:pos="360"/>
          <w:tab w:val="left" w:pos="720"/>
        </w:tabs>
        <w:wordWrap/>
        <w:adjustRightInd w:val="0"/>
        <w:jc w:val="left"/>
        <w:rPr>
          <w:rFonts w:eastAsiaTheme="minorHAnsi" w:cs="Times New Roman"/>
          <w:b/>
          <w:kern w:val="0"/>
          <w:lang w:eastAsia="en-US"/>
        </w:rPr>
      </w:pPr>
    </w:p>
    <w:p w14:paraId="224ECB83" w14:textId="77777777" w:rsidR="00050DAD" w:rsidRPr="00045BE6" w:rsidRDefault="002C7B2F" w:rsidP="00050DAD">
      <w:pPr>
        <w:widowControl/>
        <w:tabs>
          <w:tab w:val="right" w:pos="360"/>
          <w:tab w:val="left" w:pos="720"/>
        </w:tabs>
        <w:wordWrap/>
        <w:adjustRightInd w:val="0"/>
        <w:ind w:left="720" w:right="720"/>
        <w:rPr>
          <w:rFonts w:eastAsiaTheme="minorHAnsi" w:cs="Times New Roman"/>
          <w:i/>
          <w:kern w:val="0"/>
          <w:lang w:eastAsia="en-US"/>
        </w:rPr>
      </w:pPr>
      <w:r w:rsidRPr="00045BE6">
        <w:rPr>
          <w:rFonts w:eastAsiaTheme="minorHAnsi" w:cs="Times New Roman"/>
          <w:kern w:val="0"/>
          <w:lang w:eastAsia="en-US"/>
        </w:rPr>
        <w:t xml:space="preserve">18. </w:t>
      </w:r>
      <w:r w:rsidR="00050DAD" w:rsidRPr="00045BE6">
        <w:rPr>
          <w:rFonts w:eastAsiaTheme="minorHAnsi" w:cs="Times New Roman"/>
          <w:i/>
          <w:kern w:val="0"/>
          <w:lang w:eastAsia="en-US"/>
        </w:rPr>
        <w:t>He is also head of the body, the church; and He is the beginning, the firstborn from the dead, so that He Himself will come to have first place in everything.</w:t>
      </w:r>
    </w:p>
    <w:p w14:paraId="43E22A65" w14:textId="77777777" w:rsidR="009D5C67" w:rsidRPr="00045BE6" w:rsidRDefault="009D5C67" w:rsidP="00050DAD">
      <w:pPr>
        <w:widowControl/>
        <w:tabs>
          <w:tab w:val="right" w:pos="360"/>
          <w:tab w:val="left" w:pos="720"/>
        </w:tabs>
        <w:wordWrap/>
        <w:adjustRightInd w:val="0"/>
        <w:ind w:left="720" w:right="720"/>
        <w:rPr>
          <w:rFonts w:eastAsiaTheme="minorHAnsi" w:cs="Times New Roman"/>
          <w:kern w:val="0"/>
          <w:vertAlign w:val="superscript"/>
          <w:lang w:eastAsia="en-US"/>
        </w:rPr>
      </w:pPr>
    </w:p>
    <w:p w14:paraId="56813B4F" w14:textId="3D10A93C" w:rsidR="009D5C67" w:rsidRPr="00045BE6" w:rsidRDefault="009D5C67" w:rsidP="00050DAD">
      <w:pPr>
        <w:widowControl/>
        <w:tabs>
          <w:tab w:val="right" w:pos="360"/>
          <w:tab w:val="left" w:pos="720"/>
        </w:tabs>
        <w:wordWrap/>
        <w:adjustRightInd w:val="0"/>
        <w:jc w:val="left"/>
        <w:rPr>
          <w:rFonts w:eastAsiaTheme="minorHAnsi" w:cs="Times New Roman"/>
          <w:b/>
          <w:kern w:val="0"/>
          <w:lang w:eastAsia="en-US"/>
        </w:rPr>
      </w:pPr>
      <w:r w:rsidRPr="00045BE6">
        <w:rPr>
          <w:rFonts w:eastAsiaTheme="minorHAnsi" w:cs="Times New Roman"/>
          <w:kern w:val="0"/>
          <w:lang w:eastAsia="en-US"/>
        </w:rPr>
        <w:t>Note that it was the blood of Christ that released us from our sins, not our works of righteousness. We were bound to sin because of Adam</w:t>
      </w:r>
      <w:r w:rsidR="007F77FA" w:rsidRPr="00045BE6">
        <w:rPr>
          <w:rFonts w:eastAsiaTheme="minorHAnsi" w:cs="Times New Roman"/>
          <w:kern w:val="0"/>
          <w:lang w:eastAsia="en-US"/>
        </w:rPr>
        <w:t>’s</w:t>
      </w:r>
      <w:r w:rsidRPr="00045BE6">
        <w:rPr>
          <w:rFonts w:eastAsiaTheme="minorHAnsi" w:cs="Times New Roman"/>
          <w:kern w:val="0"/>
          <w:lang w:eastAsia="en-US"/>
        </w:rPr>
        <w:t xml:space="preserve"> blood; Christ gave us a blood transfusion which removed</w:t>
      </w:r>
      <w:r w:rsidR="007F77FA" w:rsidRPr="00045BE6">
        <w:rPr>
          <w:rFonts w:eastAsiaTheme="minorHAnsi" w:cs="Times New Roman"/>
          <w:kern w:val="0"/>
          <w:lang w:eastAsia="en-US"/>
        </w:rPr>
        <w:t>,</w:t>
      </w:r>
      <w:r w:rsidRPr="00045BE6">
        <w:rPr>
          <w:rFonts w:eastAsiaTheme="minorHAnsi" w:cs="Times New Roman"/>
          <w:kern w:val="0"/>
          <w:lang w:eastAsia="en-US"/>
        </w:rPr>
        <w:t xml:space="preserve"> over time</w:t>
      </w:r>
      <w:r w:rsidR="007F77FA" w:rsidRPr="00045BE6">
        <w:rPr>
          <w:rFonts w:eastAsiaTheme="minorHAnsi" w:cs="Times New Roman"/>
          <w:kern w:val="0"/>
          <w:lang w:eastAsia="en-US"/>
        </w:rPr>
        <w:t>,</w:t>
      </w:r>
      <w:r w:rsidRPr="00045BE6">
        <w:rPr>
          <w:rFonts w:eastAsiaTheme="minorHAnsi" w:cs="Times New Roman"/>
          <w:kern w:val="0"/>
          <w:lang w:eastAsia="en-US"/>
        </w:rPr>
        <w:t xml:space="preserve"> the blood of the first Adam and ultimately will purge us from all sin. This was done because of His love which transferred us out of the kingdom of darkness into the kingdom of light. Note, </w:t>
      </w:r>
      <w:r w:rsidRPr="00045BE6">
        <w:rPr>
          <w:rFonts w:eastAsiaTheme="minorHAnsi" w:cs="Times New Roman"/>
          <w:b/>
          <w:color w:val="FF0000"/>
          <w:kern w:val="0"/>
          <w:lang w:eastAsia="en-US"/>
        </w:rPr>
        <w:t xml:space="preserve">“He has made us </w:t>
      </w:r>
      <w:r w:rsidRPr="00045BE6">
        <w:rPr>
          <w:rFonts w:eastAsiaTheme="minorHAnsi" w:cs="Times New Roman"/>
          <w:b/>
          <w:i/>
          <w:color w:val="FF0000"/>
          <w:kern w:val="0"/>
          <w:lang w:eastAsia="en-US"/>
        </w:rPr>
        <w:t>to</w:t>
      </w:r>
      <w:r w:rsidRPr="00045BE6">
        <w:rPr>
          <w:rFonts w:eastAsiaTheme="minorHAnsi" w:cs="Times New Roman"/>
          <w:b/>
          <w:color w:val="FF0000"/>
          <w:kern w:val="0"/>
          <w:lang w:eastAsia="en-US"/>
        </w:rPr>
        <w:t xml:space="preserve"> be a kingdom</w:t>
      </w:r>
      <w:r w:rsidR="00260513" w:rsidRPr="00045BE6">
        <w:rPr>
          <w:rFonts w:eastAsiaTheme="minorHAnsi" w:cs="Times New Roman"/>
          <w:b/>
          <w:color w:val="FF0000"/>
          <w:kern w:val="0"/>
          <w:lang w:eastAsia="en-US"/>
        </w:rPr>
        <w:t>, priests to His God and Father</w:t>
      </w:r>
      <w:r w:rsidRPr="00045BE6">
        <w:rPr>
          <w:rFonts w:eastAsiaTheme="minorHAnsi" w:cs="Times New Roman"/>
          <w:b/>
          <w:color w:val="FF0000"/>
          <w:kern w:val="0"/>
          <w:lang w:eastAsia="en-US"/>
        </w:rPr>
        <w:t xml:space="preserve">” </w:t>
      </w:r>
      <w:r w:rsidR="00260513" w:rsidRPr="00045BE6">
        <w:rPr>
          <w:rFonts w:eastAsiaTheme="minorHAnsi" w:cs="Times New Roman"/>
          <w:kern w:val="0"/>
          <w:lang w:eastAsia="en-US"/>
        </w:rPr>
        <w:t>(v 6).</w:t>
      </w:r>
    </w:p>
    <w:p w14:paraId="36CD1EA4" w14:textId="77777777" w:rsidR="009D40F1" w:rsidRPr="00045BE6" w:rsidRDefault="009D40F1" w:rsidP="00050DAD">
      <w:pPr>
        <w:widowControl/>
        <w:tabs>
          <w:tab w:val="right" w:pos="360"/>
          <w:tab w:val="left" w:pos="720"/>
        </w:tabs>
        <w:wordWrap/>
        <w:adjustRightInd w:val="0"/>
        <w:jc w:val="left"/>
        <w:rPr>
          <w:rFonts w:eastAsiaTheme="minorHAnsi" w:cs="Times New Roman"/>
          <w:kern w:val="0"/>
          <w:lang w:eastAsia="en-US"/>
        </w:rPr>
      </w:pPr>
    </w:p>
    <w:p w14:paraId="761D445B" w14:textId="77777777" w:rsidR="00050DAD" w:rsidRPr="00045BE6" w:rsidRDefault="00050DAD" w:rsidP="00050DAD">
      <w:pPr>
        <w:widowControl/>
        <w:tabs>
          <w:tab w:val="right" w:pos="360"/>
          <w:tab w:val="left" w:pos="720"/>
        </w:tabs>
        <w:wordWrap/>
        <w:adjustRightInd w:val="0"/>
        <w:jc w:val="left"/>
        <w:rPr>
          <w:rFonts w:eastAsiaTheme="minorHAnsi" w:cs="Times New Roman"/>
          <w:kern w:val="0"/>
          <w:lang w:eastAsia="en-US"/>
        </w:rPr>
      </w:pPr>
    </w:p>
    <w:p w14:paraId="5BD43B89" w14:textId="77777777" w:rsidR="001A5B1A" w:rsidRPr="00045BE6" w:rsidRDefault="00833B1E" w:rsidP="00833B1E">
      <w:pPr>
        <w:widowControl/>
        <w:tabs>
          <w:tab w:val="right" w:pos="360"/>
          <w:tab w:val="left" w:pos="720"/>
        </w:tabs>
        <w:wordWrap/>
        <w:adjustRightInd w:val="0"/>
        <w:jc w:val="left"/>
        <w:rPr>
          <w:rFonts w:eastAsiaTheme="minorHAnsi" w:cs="Times New Roman"/>
          <w:b/>
          <w:kern w:val="0"/>
          <w:lang w:eastAsia="en-US"/>
        </w:rPr>
      </w:pPr>
      <w:r w:rsidRPr="00045BE6">
        <w:rPr>
          <w:rFonts w:eastAsiaTheme="minorHAnsi" w:cs="Times New Roman"/>
          <w:b/>
          <w:smallCaps/>
          <w:kern w:val="0"/>
          <w:lang w:eastAsia="en-US"/>
        </w:rPr>
        <w:t xml:space="preserve">7. </w:t>
      </w:r>
      <w:r w:rsidR="00126FA0" w:rsidRPr="00045BE6">
        <w:rPr>
          <w:rFonts w:eastAsiaTheme="minorHAnsi" w:cs="Times New Roman"/>
          <w:b/>
          <w:smallCaps/>
          <w:kern w:val="0"/>
          <w:lang w:eastAsia="en-US"/>
        </w:rPr>
        <w:t>Behold</w:t>
      </w:r>
      <w:r w:rsidR="00126FA0" w:rsidRPr="00045BE6">
        <w:rPr>
          <w:rFonts w:eastAsiaTheme="minorHAnsi" w:cs="Times New Roman"/>
          <w:b/>
          <w:kern w:val="0"/>
          <w:lang w:eastAsia="en-US"/>
        </w:rPr>
        <w:t xml:space="preserve">, </w:t>
      </w:r>
      <w:r w:rsidR="00126FA0" w:rsidRPr="00045BE6">
        <w:rPr>
          <w:rFonts w:eastAsiaTheme="minorHAnsi" w:cs="Times New Roman"/>
          <w:b/>
          <w:smallCaps/>
          <w:kern w:val="0"/>
          <w:lang w:eastAsia="en-US"/>
        </w:rPr>
        <w:t>He is coming with the clouds</w:t>
      </w:r>
      <w:r w:rsidR="00126FA0" w:rsidRPr="00045BE6">
        <w:rPr>
          <w:rFonts w:eastAsiaTheme="minorHAnsi" w:cs="Times New Roman"/>
          <w:b/>
          <w:kern w:val="0"/>
          <w:lang w:eastAsia="en-US"/>
        </w:rPr>
        <w:t>, and every eye will see Him, even those who pierced Him; and all the tribes of the earth will mourn over Him. So it is to be. Amen.</w:t>
      </w:r>
      <w:r w:rsidRPr="00045BE6">
        <w:rPr>
          <w:rFonts w:eastAsiaTheme="minorHAnsi" w:cs="Times New Roman"/>
          <w:b/>
          <w:kern w:val="0"/>
          <w:lang w:eastAsia="en-US"/>
        </w:rPr>
        <w:t xml:space="preserve"> </w:t>
      </w:r>
    </w:p>
    <w:p w14:paraId="77FCE6EF" w14:textId="77777777" w:rsidR="001A5B1A" w:rsidRPr="00045BE6" w:rsidRDefault="001A5B1A" w:rsidP="001A5B1A">
      <w:pPr>
        <w:pStyle w:val="Heading1"/>
        <w:jc w:val="both"/>
        <w:rPr>
          <w:b w:val="0"/>
          <w:sz w:val="24"/>
          <w:szCs w:val="24"/>
        </w:rPr>
      </w:pPr>
    </w:p>
    <w:p w14:paraId="3C345BCE" w14:textId="77777777" w:rsidR="001A5B1A" w:rsidRPr="00045BE6" w:rsidRDefault="001A5B1A" w:rsidP="001A5B1A">
      <w:pPr>
        <w:pStyle w:val="Heading1"/>
        <w:jc w:val="both"/>
        <w:rPr>
          <w:b w:val="0"/>
          <w:sz w:val="24"/>
          <w:szCs w:val="24"/>
        </w:rPr>
      </w:pPr>
      <w:r w:rsidRPr="00045BE6">
        <w:rPr>
          <w:b w:val="0"/>
          <w:sz w:val="24"/>
          <w:szCs w:val="24"/>
        </w:rPr>
        <w:t>“Every eye will see Him, even those who pierced Him.” At the second coming of Christ</w:t>
      </w:r>
      <w:r w:rsidR="00CE216D" w:rsidRPr="00045BE6">
        <w:rPr>
          <w:b w:val="0"/>
          <w:sz w:val="24"/>
          <w:szCs w:val="24"/>
        </w:rPr>
        <w:t>,</w:t>
      </w:r>
      <w:r w:rsidRPr="00045BE6">
        <w:rPr>
          <w:b w:val="0"/>
          <w:sz w:val="24"/>
          <w:szCs w:val="24"/>
        </w:rPr>
        <w:t xml:space="preserve"> all will see Jesus in His glory. Every eye, both living and dead, all will see</w:t>
      </w:r>
      <w:r w:rsidR="009D40F1" w:rsidRPr="00045BE6">
        <w:rPr>
          <w:b w:val="0"/>
          <w:sz w:val="24"/>
          <w:szCs w:val="24"/>
        </w:rPr>
        <w:t xml:space="preserve"> Him at this time. </w:t>
      </w:r>
    </w:p>
    <w:p w14:paraId="3FB2C6C7" w14:textId="77777777" w:rsidR="009D40F1" w:rsidRPr="00045BE6" w:rsidRDefault="009D40F1" w:rsidP="009D40F1">
      <w:pPr>
        <w:rPr>
          <w:rFonts w:cs="Times New Roman"/>
          <w:lang w:eastAsia="en-US"/>
        </w:rPr>
      </w:pPr>
    </w:p>
    <w:p w14:paraId="48808B12" w14:textId="77777777" w:rsidR="00D13A32" w:rsidRPr="00045BE6" w:rsidRDefault="00D13A32" w:rsidP="00D13A32">
      <w:pPr>
        <w:widowControl/>
        <w:tabs>
          <w:tab w:val="right" w:pos="360"/>
          <w:tab w:val="left" w:pos="720"/>
        </w:tabs>
        <w:wordWrap/>
        <w:adjustRightInd w:val="0"/>
        <w:jc w:val="left"/>
        <w:rPr>
          <w:rFonts w:eastAsiaTheme="minorHAnsi" w:cs="Times New Roman"/>
          <w:b/>
          <w:kern w:val="0"/>
          <w:lang w:eastAsia="en-US"/>
        </w:rPr>
      </w:pPr>
      <w:r w:rsidRPr="00045BE6">
        <w:rPr>
          <w:rFonts w:eastAsiaTheme="minorHAnsi" w:cs="Times New Roman"/>
          <w:b/>
          <w:kern w:val="0"/>
          <w:lang w:eastAsia="en-US"/>
        </w:rPr>
        <w:t xml:space="preserve">8. </w:t>
      </w:r>
      <w:r w:rsidRPr="00045BE6">
        <w:rPr>
          <w:rFonts w:eastAsiaTheme="minorHAnsi" w:cs="Times New Roman"/>
          <w:b/>
          <w:color w:val="FF0000"/>
          <w:kern w:val="0"/>
          <w:lang w:eastAsia="en-US"/>
        </w:rPr>
        <w:t xml:space="preserve">“I am the Alpha and the Omega,” </w:t>
      </w:r>
      <w:r w:rsidRPr="00045BE6">
        <w:rPr>
          <w:rFonts w:eastAsiaTheme="minorHAnsi" w:cs="Times New Roman"/>
          <w:b/>
          <w:kern w:val="0"/>
          <w:lang w:eastAsia="en-US"/>
        </w:rPr>
        <w:t>says the Lord God,</w:t>
      </w:r>
      <w:r w:rsidRPr="00045BE6">
        <w:rPr>
          <w:rFonts w:eastAsiaTheme="minorHAnsi" w:cs="Times New Roman"/>
          <w:b/>
          <w:color w:val="FF0000"/>
          <w:kern w:val="0"/>
          <w:lang w:eastAsia="en-US"/>
        </w:rPr>
        <w:t xml:space="preserve"> “who is and who was and who is to come, the Almighty.”</w:t>
      </w:r>
    </w:p>
    <w:p w14:paraId="06641606" w14:textId="77777777" w:rsidR="00D13A32" w:rsidRPr="00045BE6" w:rsidRDefault="00D13A32" w:rsidP="00D13A32">
      <w:pPr>
        <w:widowControl/>
        <w:tabs>
          <w:tab w:val="right" w:pos="360"/>
          <w:tab w:val="left" w:pos="720"/>
        </w:tabs>
        <w:wordWrap/>
        <w:adjustRightInd w:val="0"/>
        <w:jc w:val="left"/>
        <w:rPr>
          <w:rFonts w:eastAsiaTheme="minorHAnsi" w:cs="Times New Roman"/>
          <w:b/>
          <w:kern w:val="0"/>
          <w:lang w:eastAsia="en-US"/>
        </w:rPr>
      </w:pPr>
    </w:p>
    <w:p w14:paraId="48AD878C" w14:textId="77777777" w:rsidR="00D13A32" w:rsidRPr="00045BE6" w:rsidRDefault="00D13A32" w:rsidP="00D13A32">
      <w:pPr>
        <w:rPr>
          <w:rFonts w:cs="Times New Roman"/>
        </w:rPr>
      </w:pPr>
      <w:r w:rsidRPr="00045BE6">
        <w:rPr>
          <w:rFonts w:cs="Times New Roman"/>
        </w:rPr>
        <w:t>We now see the true picture of Jesus, “I am the Alpha and Omega.” This points us</w:t>
      </w:r>
      <w:r w:rsidR="00181534" w:rsidRPr="00045BE6">
        <w:rPr>
          <w:rFonts w:cs="Times New Roman"/>
        </w:rPr>
        <w:t>,</w:t>
      </w:r>
      <w:r w:rsidRPr="00045BE6">
        <w:rPr>
          <w:rFonts w:cs="Times New Roman"/>
        </w:rPr>
        <w:t xml:space="preserve"> as the gospel of John does</w:t>
      </w:r>
      <w:r w:rsidR="00181534" w:rsidRPr="00045BE6">
        <w:rPr>
          <w:rFonts w:cs="Times New Roman"/>
        </w:rPr>
        <w:t>,</w:t>
      </w:r>
      <w:r w:rsidRPr="00045BE6">
        <w:rPr>
          <w:rFonts w:cs="Times New Roman"/>
        </w:rPr>
        <w:t xml:space="preserve"> to Christ</w:t>
      </w:r>
      <w:r w:rsidR="00181534" w:rsidRPr="00045BE6">
        <w:rPr>
          <w:rFonts w:cs="Times New Roman"/>
        </w:rPr>
        <w:t>’s</w:t>
      </w:r>
      <w:r w:rsidRPr="00045BE6">
        <w:rPr>
          <w:rFonts w:cs="Times New Roman"/>
        </w:rPr>
        <w:t xml:space="preserve"> eternality. Alpha and Omega are the first and last letters of the Greek alphabet (also used in Rev. 21:6; 22:13). He is also described as the One who is, and who was, and who is to come (cf. 4:8; 11:17), the Almighty (pantokratōr, “the all-powerful One). It is used 10 times in the New Testament, 9 of them in Revelation (2 Cor. 6:18; Rev. 1:8; 4:8; 11:17; 15:3; 16:7, 14; 19:6, 15; 21:22).</w:t>
      </w:r>
      <w:r w:rsidRPr="00045BE6">
        <w:rPr>
          <w:rFonts w:cs="Times New Roman"/>
          <w:vertAlign w:val="superscript"/>
        </w:rPr>
        <w:footnoteReference w:id="1"/>
      </w:r>
    </w:p>
    <w:p w14:paraId="4435D582" w14:textId="77777777" w:rsidR="00D13A32" w:rsidRPr="00045BE6" w:rsidRDefault="00D13A32" w:rsidP="00D13A32">
      <w:pPr>
        <w:rPr>
          <w:rFonts w:cs="Times New Roman"/>
        </w:rPr>
      </w:pPr>
    </w:p>
    <w:p w14:paraId="604CB949" w14:textId="2C057017" w:rsidR="00D13A32" w:rsidRPr="00045BE6" w:rsidRDefault="00D13A32" w:rsidP="00045BE6">
      <w:pPr>
        <w:jc w:val="center"/>
        <w:rPr>
          <w:rFonts w:cs="Times New Roman"/>
          <w:i/>
          <w:sz w:val="32"/>
          <w:szCs w:val="32"/>
        </w:rPr>
      </w:pPr>
      <w:r w:rsidRPr="00045BE6">
        <w:rPr>
          <w:rFonts w:cs="Times New Roman"/>
          <w:b/>
          <w:i/>
          <w:sz w:val="32"/>
          <w:szCs w:val="32"/>
        </w:rPr>
        <w:t>The</w:t>
      </w:r>
      <w:r w:rsidRPr="00045BE6">
        <w:rPr>
          <w:rFonts w:cs="Times New Roman"/>
          <w:i/>
          <w:sz w:val="32"/>
          <w:szCs w:val="32"/>
        </w:rPr>
        <w:t xml:space="preserve"> </w:t>
      </w:r>
      <w:r w:rsidRPr="00045BE6">
        <w:rPr>
          <w:rFonts w:cs="Times New Roman"/>
          <w:b/>
          <w:i/>
          <w:sz w:val="32"/>
          <w:szCs w:val="32"/>
        </w:rPr>
        <w:t>Vision</w:t>
      </w:r>
    </w:p>
    <w:p w14:paraId="7A6D1649" w14:textId="77777777" w:rsidR="00D13A32" w:rsidRPr="00045BE6" w:rsidRDefault="00D13A32" w:rsidP="00D13A32">
      <w:pPr>
        <w:widowControl/>
        <w:tabs>
          <w:tab w:val="right" w:pos="360"/>
          <w:tab w:val="left" w:pos="720"/>
        </w:tabs>
        <w:wordWrap/>
        <w:adjustRightInd w:val="0"/>
        <w:spacing w:before="180"/>
        <w:jc w:val="left"/>
        <w:rPr>
          <w:rFonts w:eastAsiaTheme="minorHAnsi" w:cs="Times New Roman"/>
          <w:b/>
          <w:kern w:val="0"/>
          <w:lang w:eastAsia="en-US"/>
        </w:rPr>
      </w:pPr>
      <w:r w:rsidRPr="00045BE6">
        <w:rPr>
          <w:rFonts w:eastAsiaTheme="minorHAnsi" w:cs="Times New Roman"/>
          <w:b/>
          <w:kern w:val="0"/>
          <w:lang w:eastAsia="en-US"/>
        </w:rPr>
        <w:t xml:space="preserve">9. I, John, your brother and fellow partaker in the tribulation and kingdom and perseverance </w:t>
      </w:r>
      <w:r w:rsidRPr="00045BE6">
        <w:rPr>
          <w:rFonts w:eastAsiaTheme="minorHAnsi" w:cs="Times New Roman"/>
          <w:b/>
          <w:i/>
          <w:kern w:val="0"/>
          <w:lang w:eastAsia="en-US"/>
        </w:rPr>
        <w:t xml:space="preserve">which are </w:t>
      </w:r>
      <w:r w:rsidRPr="00045BE6">
        <w:rPr>
          <w:rFonts w:eastAsiaTheme="minorHAnsi" w:cs="Times New Roman"/>
          <w:b/>
          <w:kern w:val="0"/>
          <w:lang w:eastAsia="en-US"/>
        </w:rPr>
        <w:t>in Jesus, was on the island called Patmos because of the word of God and the testimony of Jesus.</w:t>
      </w:r>
    </w:p>
    <w:p w14:paraId="45FCD685" w14:textId="189FD5D7" w:rsidR="00D13A32" w:rsidRPr="00045BE6" w:rsidRDefault="00D13A32" w:rsidP="00D13A32">
      <w:pPr>
        <w:widowControl/>
        <w:tabs>
          <w:tab w:val="right" w:pos="360"/>
          <w:tab w:val="left" w:pos="720"/>
        </w:tabs>
        <w:wordWrap/>
        <w:adjustRightInd w:val="0"/>
        <w:spacing w:before="180"/>
        <w:jc w:val="left"/>
        <w:rPr>
          <w:rFonts w:eastAsiaTheme="minorHAnsi" w:cs="Times New Roman"/>
          <w:kern w:val="0"/>
          <w:lang w:eastAsia="en-US"/>
        </w:rPr>
      </w:pPr>
      <w:r w:rsidRPr="00045BE6">
        <w:rPr>
          <w:rFonts w:eastAsiaTheme="minorHAnsi" w:cs="Times New Roman"/>
          <w:kern w:val="0"/>
          <w:lang w:eastAsia="en-US"/>
        </w:rPr>
        <w:t>This is John’s third mention of himself (vv. 1, 4, 9) and the first of three time</w:t>
      </w:r>
      <w:r w:rsidR="00181534" w:rsidRPr="00045BE6">
        <w:rPr>
          <w:rFonts w:eastAsiaTheme="minorHAnsi" w:cs="Times New Roman"/>
          <w:kern w:val="0"/>
          <w:lang w:eastAsia="en-US"/>
        </w:rPr>
        <w:t>s</w:t>
      </w:r>
      <w:r w:rsidRPr="00045BE6">
        <w:rPr>
          <w:rFonts w:eastAsiaTheme="minorHAnsi" w:cs="Times New Roman"/>
          <w:kern w:val="0"/>
          <w:lang w:eastAsia="en-US"/>
        </w:rPr>
        <w:t xml:space="preserve"> that </w:t>
      </w:r>
      <w:r w:rsidR="00181534" w:rsidRPr="00045BE6">
        <w:rPr>
          <w:rFonts w:eastAsiaTheme="minorHAnsi" w:cs="Times New Roman"/>
          <w:kern w:val="0"/>
          <w:lang w:eastAsia="en-US"/>
        </w:rPr>
        <w:t xml:space="preserve">he </w:t>
      </w:r>
      <w:r w:rsidRPr="00045BE6">
        <w:rPr>
          <w:rFonts w:eastAsiaTheme="minorHAnsi" w:cs="Times New Roman"/>
          <w:kern w:val="0"/>
          <w:lang w:eastAsia="en-US"/>
        </w:rPr>
        <w:t xml:space="preserve">will use the term “I John” (cf. 21:2; 22:8). It is well worth noting that in the </w:t>
      </w:r>
      <w:r w:rsidR="00194E62" w:rsidRPr="00045BE6">
        <w:rPr>
          <w:rFonts w:eastAsiaTheme="minorHAnsi" w:cs="Times New Roman"/>
          <w:kern w:val="0"/>
          <w:lang w:eastAsia="en-US"/>
        </w:rPr>
        <w:t xml:space="preserve">Gospel </w:t>
      </w:r>
      <w:r w:rsidRPr="00045BE6">
        <w:rPr>
          <w:rFonts w:eastAsiaTheme="minorHAnsi" w:cs="Times New Roman"/>
          <w:kern w:val="0"/>
          <w:lang w:eastAsia="en-US"/>
        </w:rPr>
        <w:t>of John he simply referred to himself as “the disciple whom Jesus loved” (John 19:26, 20:2; 21:7, 20) and in 2 John 1 and 3 John 1 he referenced himself as an elder. This is the first of John’s writings where he uses his actual name to identify himself. He also identi</w:t>
      </w:r>
      <w:r w:rsidR="00181534" w:rsidRPr="00045BE6">
        <w:rPr>
          <w:rFonts w:eastAsiaTheme="minorHAnsi" w:cs="Times New Roman"/>
          <w:kern w:val="0"/>
          <w:lang w:eastAsia="en-US"/>
        </w:rPr>
        <w:t>fies</w:t>
      </w:r>
      <w:r w:rsidRPr="00045BE6">
        <w:rPr>
          <w:rFonts w:eastAsiaTheme="minorHAnsi" w:cs="Times New Roman"/>
          <w:kern w:val="0"/>
          <w:lang w:eastAsia="en-US"/>
        </w:rPr>
        <w:t xml:space="preserve"> himself as a brother and fellow partaker in the tribulation and the kingdom. This tribulation was not unique to John, but rather the plight of all the apostles (cf. 2 Tim. 1:8; 2:3, 9; 3:11; 4:5)</w:t>
      </w:r>
      <w:r w:rsidR="00181534" w:rsidRPr="00045BE6">
        <w:rPr>
          <w:rFonts w:eastAsiaTheme="minorHAnsi" w:cs="Times New Roman"/>
          <w:kern w:val="0"/>
          <w:lang w:eastAsia="en-US"/>
        </w:rPr>
        <w:t xml:space="preserve">.  They </w:t>
      </w:r>
      <w:r w:rsidRPr="00045BE6">
        <w:rPr>
          <w:rFonts w:eastAsiaTheme="minorHAnsi" w:cs="Times New Roman"/>
          <w:kern w:val="0"/>
          <w:lang w:eastAsia="en-US"/>
        </w:rPr>
        <w:t>too were a part of the kingdom and partaking in the indwelling work of the Holy Spirit in sanctification; not only the apostles, but all those who loved Christ</w:t>
      </w:r>
      <w:r w:rsidR="00181534" w:rsidRPr="00045BE6">
        <w:rPr>
          <w:rFonts w:eastAsiaTheme="minorHAnsi" w:cs="Times New Roman"/>
          <w:kern w:val="0"/>
          <w:lang w:eastAsia="en-US"/>
        </w:rPr>
        <w:t>’s</w:t>
      </w:r>
      <w:r w:rsidRPr="00045BE6">
        <w:rPr>
          <w:rFonts w:eastAsiaTheme="minorHAnsi" w:cs="Times New Roman"/>
          <w:kern w:val="0"/>
          <w:lang w:eastAsia="en-US"/>
        </w:rPr>
        <w:t xml:space="preserve"> appearing (2 Tim. 4:8; Jam. 1:12).</w:t>
      </w:r>
    </w:p>
    <w:p w14:paraId="0FBE8AA8" w14:textId="77777777" w:rsidR="00D13A32" w:rsidRPr="00045BE6" w:rsidRDefault="00D13A32" w:rsidP="00D13A32">
      <w:pPr>
        <w:widowControl/>
        <w:tabs>
          <w:tab w:val="right" w:pos="360"/>
          <w:tab w:val="left" w:pos="720"/>
        </w:tabs>
        <w:wordWrap/>
        <w:adjustRightInd w:val="0"/>
        <w:spacing w:before="180"/>
        <w:jc w:val="left"/>
        <w:rPr>
          <w:rFonts w:eastAsiaTheme="minorHAnsi" w:cs="Times New Roman"/>
          <w:kern w:val="0"/>
          <w:lang w:eastAsia="en-US"/>
        </w:rPr>
      </w:pPr>
      <w:r w:rsidRPr="00045BE6">
        <w:rPr>
          <w:rFonts w:eastAsiaTheme="minorHAnsi" w:cs="Times New Roman"/>
          <w:kern w:val="0"/>
          <w:lang w:eastAsia="en-US"/>
        </w:rPr>
        <w:t xml:space="preserve">John clearly states why he was on the island of Patmos. It was due to his teaching of the </w:t>
      </w:r>
      <w:r w:rsidR="002300BD" w:rsidRPr="00045BE6">
        <w:rPr>
          <w:rFonts w:eastAsiaTheme="minorHAnsi" w:cs="Times New Roman"/>
          <w:kern w:val="0"/>
          <w:lang w:eastAsia="en-US"/>
        </w:rPr>
        <w:t xml:space="preserve">Word </w:t>
      </w:r>
      <w:r w:rsidRPr="00045BE6">
        <w:rPr>
          <w:rFonts w:eastAsiaTheme="minorHAnsi" w:cs="Times New Roman"/>
          <w:kern w:val="0"/>
          <w:lang w:eastAsia="en-US"/>
        </w:rPr>
        <w:t>of God. John faithful</w:t>
      </w:r>
      <w:r w:rsidR="002300BD" w:rsidRPr="00045BE6">
        <w:rPr>
          <w:rFonts w:eastAsiaTheme="minorHAnsi" w:cs="Times New Roman"/>
          <w:kern w:val="0"/>
          <w:lang w:eastAsia="en-US"/>
        </w:rPr>
        <w:t>ly</w:t>
      </w:r>
      <w:r w:rsidRPr="00045BE6">
        <w:rPr>
          <w:rFonts w:eastAsiaTheme="minorHAnsi" w:cs="Times New Roman"/>
          <w:kern w:val="0"/>
          <w:lang w:eastAsia="en-US"/>
        </w:rPr>
        <w:t xml:space="preserve"> preached the Word of God and imparted the true knowledge and testimony of Yeshua (Jesus). John is not simply writing a good book, but from his unique experience living with Jesus and having (as far as we know) been the last one to see Yeshua, provides a personal testimony about Him. </w:t>
      </w:r>
    </w:p>
    <w:p w14:paraId="1BD9F672" w14:textId="77777777" w:rsidR="00C327D8" w:rsidRPr="00045BE6" w:rsidRDefault="00C327D8" w:rsidP="00D13A32">
      <w:pPr>
        <w:widowControl/>
        <w:tabs>
          <w:tab w:val="right" w:pos="360"/>
          <w:tab w:val="left" w:pos="720"/>
        </w:tabs>
        <w:wordWrap/>
        <w:adjustRightInd w:val="0"/>
        <w:jc w:val="left"/>
        <w:rPr>
          <w:rFonts w:eastAsiaTheme="minorHAnsi" w:cs="Times New Roman"/>
          <w:b/>
          <w:kern w:val="0"/>
          <w:lang w:eastAsia="en-US"/>
        </w:rPr>
      </w:pPr>
    </w:p>
    <w:p w14:paraId="13D03BB9" w14:textId="77777777" w:rsidR="00D13A32" w:rsidRPr="00045BE6" w:rsidRDefault="00D13A32" w:rsidP="00D13A32">
      <w:pPr>
        <w:widowControl/>
        <w:tabs>
          <w:tab w:val="right" w:pos="360"/>
          <w:tab w:val="left" w:pos="720"/>
        </w:tabs>
        <w:wordWrap/>
        <w:adjustRightInd w:val="0"/>
        <w:jc w:val="left"/>
        <w:rPr>
          <w:rFonts w:eastAsiaTheme="minorHAnsi" w:cs="Times New Roman"/>
          <w:b/>
          <w:kern w:val="0"/>
          <w:lang w:eastAsia="en-US"/>
        </w:rPr>
      </w:pPr>
      <w:r w:rsidRPr="00045BE6">
        <w:rPr>
          <w:rFonts w:eastAsiaTheme="minorHAnsi" w:cs="Times New Roman"/>
          <w:b/>
          <w:kern w:val="0"/>
          <w:lang w:eastAsia="en-US"/>
        </w:rPr>
        <w:t xml:space="preserve">10. I was in the Spirit on the Lord’s Day, and I heard behind me a loud voice like </w:t>
      </w:r>
      <w:r w:rsidRPr="00045BE6">
        <w:rPr>
          <w:rFonts w:eastAsiaTheme="minorHAnsi" w:cs="Times New Roman"/>
          <w:b/>
          <w:i/>
          <w:kern w:val="0"/>
          <w:lang w:eastAsia="en-US"/>
        </w:rPr>
        <w:t>the sound</w:t>
      </w:r>
      <w:r w:rsidRPr="00045BE6">
        <w:rPr>
          <w:rFonts w:eastAsiaTheme="minorHAnsi" w:cs="Times New Roman"/>
          <w:b/>
          <w:kern w:val="0"/>
          <w:lang w:eastAsia="en-US"/>
        </w:rPr>
        <w:t xml:space="preserve"> of a trumpet, 11. saying, </w:t>
      </w:r>
      <w:r w:rsidRPr="00045BE6">
        <w:rPr>
          <w:rFonts w:eastAsiaTheme="minorHAnsi" w:cs="Times New Roman"/>
          <w:b/>
          <w:color w:val="FF0000"/>
          <w:kern w:val="0"/>
          <w:lang w:eastAsia="en-US"/>
        </w:rPr>
        <w:t xml:space="preserve">“Write in a book what you see, and send </w:t>
      </w:r>
      <w:r w:rsidRPr="00045BE6">
        <w:rPr>
          <w:rFonts w:eastAsiaTheme="minorHAnsi" w:cs="Times New Roman"/>
          <w:b/>
          <w:i/>
          <w:color w:val="FF0000"/>
          <w:kern w:val="0"/>
          <w:lang w:eastAsia="en-US"/>
        </w:rPr>
        <w:t>it</w:t>
      </w:r>
      <w:r w:rsidRPr="00045BE6">
        <w:rPr>
          <w:rFonts w:eastAsiaTheme="minorHAnsi" w:cs="Times New Roman"/>
          <w:b/>
          <w:color w:val="FF0000"/>
          <w:kern w:val="0"/>
          <w:lang w:eastAsia="en-US"/>
        </w:rPr>
        <w:t xml:space="preserve"> to the seven churches: to Ephesus and to Smyrna and to Pergamum and to Thyatira and to Sardis and to Philadelphia and to Laodicea.”</w:t>
      </w:r>
    </w:p>
    <w:p w14:paraId="368FE68C" w14:textId="77777777" w:rsidR="00D13A32" w:rsidRPr="00045BE6" w:rsidRDefault="00D13A32" w:rsidP="00D13A32">
      <w:pPr>
        <w:widowControl/>
        <w:tabs>
          <w:tab w:val="right" w:pos="360"/>
          <w:tab w:val="left" w:pos="720"/>
        </w:tabs>
        <w:wordWrap/>
        <w:adjustRightInd w:val="0"/>
        <w:jc w:val="left"/>
        <w:rPr>
          <w:rFonts w:eastAsiaTheme="minorHAnsi" w:cs="Times New Roman"/>
          <w:kern w:val="0"/>
          <w:lang w:eastAsia="en-US"/>
        </w:rPr>
      </w:pPr>
    </w:p>
    <w:p w14:paraId="498C677E" w14:textId="67E61643" w:rsidR="00D13A32" w:rsidRPr="00045BE6" w:rsidRDefault="00D13A32" w:rsidP="00D13A32">
      <w:pPr>
        <w:widowControl/>
        <w:tabs>
          <w:tab w:val="right" w:pos="360"/>
          <w:tab w:val="left" w:pos="720"/>
        </w:tabs>
        <w:wordWrap/>
        <w:adjustRightInd w:val="0"/>
        <w:jc w:val="left"/>
        <w:rPr>
          <w:rFonts w:eastAsiaTheme="minorHAnsi" w:cs="Times New Roman"/>
          <w:kern w:val="0"/>
          <w:lang w:eastAsia="en-US"/>
        </w:rPr>
      </w:pPr>
      <w:r w:rsidRPr="00045BE6">
        <w:rPr>
          <w:rFonts w:eastAsiaTheme="minorHAnsi" w:cs="Times New Roman"/>
          <w:kern w:val="0"/>
          <w:lang w:eastAsia="en-US"/>
        </w:rPr>
        <w:t>“</w:t>
      </w:r>
      <w:r w:rsidR="002300BD" w:rsidRPr="00045BE6">
        <w:rPr>
          <w:rFonts w:eastAsiaTheme="minorHAnsi" w:cs="Times New Roman"/>
          <w:kern w:val="0"/>
          <w:lang w:eastAsia="en-US"/>
        </w:rPr>
        <w:t>…i</w:t>
      </w:r>
      <w:r w:rsidRPr="00045BE6">
        <w:rPr>
          <w:rFonts w:eastAsiaTheme="minorHAnsi" w:cs="Times New Roman"/>
          <w:kern w:val="0"/>
          <w:lang w:eastAsia="en-US"/>
        </w:rPr>
        <w:t>n Spirit on the Lord’s day,” is most likely a reference to “the Day of the Lord” that was referenced in both the Old and New Testament (cf. Isa. 2:12; 13:6, 9; 34:8; Joel 1:15; 2:1, 11, 31; 3:14; Amos 5:18, 20; Zeph. 1:7–8, 14, 18; 2:3; Zech. 14:1; Mal. 4:5; 1 Thes. 5:2; 2 Peter 3:10). “The term “</w:t>
      </w:r>
      <w:r w:rsidR="002F7A71" w:rsidRPr="00045BE6">
        <w:rPr>
          <w:rFonts w:eastAsiaTheme="minorHAnsi" w:cs="Times New Roman"/>
          <w:kern w:val="0"/>
          <w:lang w:eastAsia="en-US"/>
        </w:rPr>
        <w:t xml:space="preserve">in </w:t>
      </w:r>
      <w:r w:rsidRPr="00045BE6">
        <w:rPr>
          <w:rFonts w:eastAsiaTheme="minorHAnsi" w:cs="Times New Roman"/>
          <w:kern w:val="0"/>
          <w:lang w:eastAsia="en-US"/>
        </w:rPr>
        <w:t>the Spirit” could also be rendered “in [my] spirit” (cf. Rev. 4:2; 17:3; 21:10).”</w:t>
      </w:r>
      <w:r w:rsidRPr="00045BE6">
        <w:rPr>
          <w:rFonts w:eastAsiaTheme="minorHAnsi" w:cs="Times New Roman"/>
          <w:kern w:val="0"/>
          <w:vertAlign w:val="superscript"/>
          <w:lang w:eastAsia="en-US"/>
        </w:rPr>
        <w:t xml:space="preserve"> </w:t>
      </w:r>
      <w:r w:rsidRPr="00045BE6">
        <w:rPr>
          <w:rFonts w:eastAsiaTheme="minorHAnsi" w:cs="Times New Roman"/>
          <w:kern w:val="0"/>
          <w:vertAlign w:val="superscript"/>
          <w:lang w:eastAsia="en-US"/>
        </w:rPr>
        <w:footnoteReference w:id="2"/>
      </w:r>
      <w:r w:rsidRPr="00045BE6">
        <w:rPr>
          <w:rFonts w:eastAsiaTheme="minorHAnsi" w:cs="Times New Roman"/>
          <w:kern w:val="0"/>
          <w:lang w:eastAsia="en-US"/>
        </w:rPr>
        <w:t xml:space="preserve"> In other words</w:t>
      </w:r>
      <w:r w:rsidR="00CE216D" w:rsidRPr="00045BE6">
        <w:rPr>
          <w:rFonts w:eastAsiaTheme="minorHAnsi" w:cs="Times New Roman"/>
          <w:kern w:val="0"/>
          <w:lang w:eastAsia="en-US"/>
        </w:rPr>
        <w:t>,</w:t>
      </w:r>
      <w:r w:rsidRPr="00045BE6">
        <w:rPr>
          <w:rFonts w:eastAsiaTheme="minorHAnsi" w:cs="Times New Roman"/>
          <w:kern w:val="0"/>
          <w:lang w:eastAsia="en-US"/>
        </w:rPr>
        <w:t xml:space="preserve"> John was projected forward in </w:t>
      </w:r>
      <w:r w:rsidR="002300BD" w:rsidRPr="00045BE6">
        <w:rPr>
          <w:rFonts w:eastAsiaTheme="minorHAnsi" w:cs="Times New Roman"/>
          <w:kern w:val="0"/>
          <w:lang w:eastAsia="en-US"/>
        </w:rPr>
        <w:t xml:space="preserve">a </w:t>
      </w:r>
      <w:r w:rsidRPr="00045BE6">
        <w:rPr>
          <w:rFonts w:eastAsiaTheme="minorHAnsi" w:cs="Times New Roman"/>
          <w:kern w:val="0"/>
          <w:lang w:eastAsia="en-US"/>
        </w:rPr>
        <w:t xml:space="preserve">realm not of this world, while still being in his earthly body; his body did not physically leave the earth, but his spirit did (2 Cor. 12:2, 4). </w:t>
      </w:r>
    </w:p>
    <w:p w14:paraId="2A6B366D" w14:textId="77777777" w:rsidR="00D13A32" w:rsidRPr="00045BE6" w:rsidRDefault="00D13A32" w:rsidP="00D13A32">
      <w:pPr>
        <w:widowControl/>
        <w:tabs>
          <w:tab w:val="right" w:pos="360"/>
          <w:tab w:val="left" w:pos="720"/>
        </w:tabs>
        <w:wordWrap/>
        <w:adjustRightInd w:val="0"/>
        <w:jc w:val="left"/>
        <w:rPr>
          <w:rFonts w:eastAsiaTheme="minorHAnsi" w:cs="Times New Roman"/>
          <w:kern w:val="0"/>
          <w:lang w:eastAsia="en-US"/>
        </w:rPr>
      </w:pPr>
    </w:p>
    <w:p w14:paraId="6E13AB6B" w14:textId="77777777" w:rsidR="00D13A32" w:rsidRPr="00045BE6" w:rsidRDefault="00D13A32" w:rsidP="00D13A32">
      <w:pPr>
        <w:widowControl/>
        <w:tabs>
          <w:tab w:val="right" w:pos="360"/>
          <w:tab w:val="left" w:pos="720"/>
        </w:tabs>
        <w:wordWrap/>
        <w:adjustRightInd w:val="0"/>
        <w:jc w:val="left"/>
        <w:rPr>
          <w:rFonts w:eastAsiaTheme="minorHAnsi" w:cs="Times New Roman"/>
          <w:i/>
          <w:kern w:val="0"/>
          <w:lang w:eastAsia="en-US"/>
        </w:rPr>
      </w:pPr>
      <w:r w:rsidRPr="00045BE6">
        <w:rPr>
          <w:rFonts w:eastAsiaTheme="minorHAnsi" w:cs="Times New Roman"/>
          <w:i/>
          <w:kern w:val="0"/>
          <w:lang w:eastAsia="en-US"/>
        </w:rPr>
        <w:t>2. I know a man in Christ who fourteen years ago—whether in the body I do not know, or out of the body I do not know, God knows—such a man was caught up to the third heaven.</w:t>
      </w:r>
    </w:p>
    <w:p w14:paraId="03A40E14" w14:textId="77777777" w:rsidR="00D13A32" w:rsidRPr="00045BE6" w:rsidRDefault="00D13A32" w:rsidP="00D13A32">
      <w:pPr>
        <w:widowControl/>
        <w:tabs>
          <w:tab w:val="right" w:pos="360"/>
          <w:tab w:val="left" w:pos="720"/>
        </w:tabs>
        <w:wordWrap/>
        <w:adjustRightInd w:val="0"/>
        <w:jc w:val="left"/>
        <w:rPr>
          <w:rFonts w:eastAsiaTheme="minorHAnsi" w:cs="Times New Roman"/>
          <w:i/>
          <w:kern w:val="0"/>
          <w:lang w:eastAsia="en-US"/>
        </w:rPr>
      </w:pPr>
      <w:r w:rsidRPr="00045BE6">
        <w:rPr>
          <w:rFonts w:eastAsiaTheme="minorHAnsi" w:cs="Times New Roman"/>
          <w:i/>
          <w:kern w:val="0"/>
          <w:lang w:eastAsia="en-US"/>
        </w:rPr>
        <w:t xml:space="preserve">4. </w:t>
      </w:r>
      <w:r w:rsidRPr="00045BE6">
        <w:rPr>
          <w:rFonts w:eastAsiaTheme="minorHAnsi" w:cs="Times New Roman"/>
          <w:i/>
          <w:kern w:val="0"/>
          <w:lang w:eastAsia="en-US"/>
        </w:rPr>
        <w:tab/>
        <w:t>was caught up into Paradise and heard inexpressible words, which a man is not permitted to speak.</w:t>
      </w:r>
    </w:p>
    <w:p w14:paraId="47BCBF73" w14:textId="77777777" w:rsidR="00D13A32" w:rsidRPr="00045BE6" w:rsidRDefault="00D13A32" w:rsidP="00D13A32">
      <w:pPr>
        <w:widowControl/>
        <w:tabs>
          <w:tab w:val="right" w:pos="360"/>
          <w:tab w:val="left" w:pos="720"/>
        </w:tabs>
        <w:wordWrap/>
        <w:adjustRightInd w:val="0"/>
        <w:jc w:val="left"/>
        <w:rPr>
          <w:rFonts w:eastAsiaTheme="minorHAnsi" w:cs="Times New Roman"/>
          <w:kern w:val="0"/>
          <w:lang w:eastAsia="en-US"/>
        </w:rPr>
      </w:pPr>
    </w:p>
    <w:p w14:paraId="2F0982BC" w14:textId="77777777" w:rsidR="00D13A32" w:rsidRPr="00045BE6" w:rsidRDefault="00D13A32" w:rsidP="00D13A32">
      <w:pPr>
        <w:widowControl/>
        <w:tabs>
          <w:tab w:val="right" w:pos="360"/>
          <w:tab w:val="left" w:pos="720"/>
        </w:tabs>
        <w:wordWrap/>
        <w:adjustRightInd w:val="0"/>
        <w:jc w:val="left"/>
        <w:rPr>
          <w:rFonts w:eastAsiaTheme="minorHAnsi" w:cs="Times New Roman"/>
          <w:kern w:val="0"/>
          <w:lang w:eastAsia="en-US"/>
        </w:rPr>
      </w:pPr>
      <w:r w:rsidRPr="00045BE6">
        <w:rPr>
          <w:rFonts w:eastAsiaTheme="minorHAnsi" w:cs="Times New Roman"/>
          <w:kern w:val="0"/>
          <w:lang w:eastAsia="en-US"/>
        </w:rPr>
        <w:t xml:space="preserve">Note: </w:t>
      </w:r>
      <w:r w:rsidR="002300BD" w:rsidRPr="00045BE6">
        <w:rPr>
          <w:rFonts w:eastAsiaTheme="minorHAnsi" w:cs="Times New Roman"/>
          <w:kern w:val="0"/>
          <w:lang w:eastAsia="en-US"/>
        </w:rPr>
        <w:t xml:space="preserve">The </w:t>
      </w:r>
      <w:r w:rsidRPr="00045BE6">
        <w:rPr>
          <w:rFonts w:eastAsiaTheme="minorHAnsi" w:cs="Times New Roman"/>
          <w:kern w:val="0"/>
          <w:lang w:eastAsia="en-US"/>
        </w:rPr>
        <w:t>information in this book is not coming from John</w:t>
      </w:r>
      <w:r w:rsidR="003F0A5D" w:rsidRPr="00045BE6">
        <w:rPr>
          <w:rFonts w:eastAsiaTheme="minorHAnsi" w:cs="Times New Roman"/>
          <w:kern w:val="0"/>
          <w:lang w:eastAsia="en-US"/>
        </w:rPr>
        <w:t xml:space="preserve">; </w:t>
      </w:r>
      <w:r w:rsidRPr="00045BE6">
        <w:rPr>
          <w:rFonts w:eastAsiaTheme="minorHAnsi" w:cs="Times New Roman"/>
          <w:kern w:val="0"/>
          <w:lang w:eastAsia="en-US"/>
        </w:rPr>
        <w:t>he is simply the scribe in this picture. As Yeshua and His angel speak to John and show him what will take place, John then records it in this book. This book is literally the “Words of Jesus” concerning Himself. Notice to whom Christ addresses the book, “to the seven churches.”</w:t>
      </w:r>
    </w:p>
    <w:p w14:paraId="1AE9259D" w14:textId="77777777" w:rsidR="00D13A32" w:rsidRPr="00045BE6" w:rsidRDefault="00D13A32" w:rsidP="00D13A32">
      <w:pPr>
        <w:widowControl/>
        <w:tabs>
          <w:tab w:val="right" w:pos="360"/>
          <w:tab w:val="left" w:pos="720"/>
        </w:tabs>
        <w:wordWrap/>
        <w:adjustRightInd w:val="0"/>
        <w:jc w:val="left"/>
        <w:rPr>
          <w:rFonts w:eastAsiaTheme="minorHAnsi" w:cs="Times New Roman"/>
          <w:kern w:val="0"/>
          <w:lang w:eastAsia="en-US"/>
        </w:rPr>
      </w:pPr>
    </w:p>
    <w:p w14:paraId="7D54BE2A" w14:textId="77777777" w:rsidR="00D13A32" w:rsidRPr="00045BE6" w:rsidRDefault="00D13A32" w:rsidP="00045BE6">
      <w:pPr>
        <w:widowControl/>
        <w:tabs>
          <w:tab w:val="right" w:pos="360"/>
          <w:tab w:val="left" w:pos="720"/>
        </w:tabs>
        <w:wordWrap/>
        <w:adjustRightInd w:val="0"/>
        <w:ind w:left="720" w:hanging="720"/>
        <w:jc w:val="center"/>
        <w:rPr>
          <w:rFonts w:eastAsiaTheme="minorHAnsi" w:cs="Times New Roman"/>
          <w:b/>
          <w:i/>
          <w:kern w:val="0"/>
          <w:sz w:val="32"/>
          <w:szCs w:val="32"/>
          <w:lang w:eastAsia="en-US"/>
        </w:rPr>
      </w:pPr>
      <w:r w:rsidRPr="00045BE6">
        <w:rPr>
          <w:rFonts w:eastAsiaTheme="minorHAnsi" w:cs="Times New Roman"/>
          <w:b/>
          <w:i/>
          <w:kern w:val="0"/>
          <w:sz w:val="32"/>
          <w:szCs w:val="32"/>
          <w:lang w:eastAsia="en-US"/>
        </w:rPr>
        <w:t>A Picture of Jesus</w:t>
      </w:r>
    </w:p>
    <w:p w14:paraId="3710520F" w14:textId="77777777" w:rsidR="00D13A32" w:rsidRPr="00045BE6" w:rsidRDefault="00D13A32" w:rsidP="00D13A32">
      <w:pPr>
        <w:widowControl/>
        <w:tabs>
          <w:tab w:val="right" w:pos="360"/>
          <w:tab w:val="left" w:pos="720"/>
        </w:tabs>
        <w:wordWrap/>
        <w:adjustRightInd w:val="0"/>
        <w:ind w:left="720" w:hanging="720"/>
        <w:jc w:val="left"/>
        <w:rPr>
          <w:rFonts w:eastAsiaTheme="minorHAnsi" w:cs="Times New Roman"/>
          <w:kern w:val="0"/>
          <w:lang w:eastAsia="en-US"/>
        </w:rPr>
      </w:pPr>
    </w:p>
    <w:p w14:paraId="0828EC95" w14:textId="77777777" w:rsidR="00D13A32" w:rsidRPr="00045BE6" w:rsidRDefault="00D13A32" w:rsidP="00D13A32">
      <w:pPr>
        <w:widowControl/>
        <w:tabs>
          <w:tab w:val="right" w:pos="360"/>
          <w:tab w:val="left" w:pos="720"/>
        </w:tabs>
        <w:wordWrap/>
        <w:adjustRightInd w:val="0"/>
        <w:jc w:val="left"/>
        <w:rPr>
          <w:rFonts w:eastAsiaTheme="minorHAnsi" w:cs="Times New Roman"/>
          <w:b/>
          <w:kern w:val="0"/>
          <w:lang w:eastAsia="en-US"/>
        </w:rPr>
      </w:pPr>
      <w:r w:rsidRPr="00045BE6">
        <w:rPr>
          <w:rFonts w:eastAsiaTheme="minorHAnsi" w:cs="Times New Roman"/>
          <w:b/>
          <w:kern w:val="0"/>
          <w:lang w:eastAsia="en-US"/>
        </w:rPr>
        <w:t xml:space="preserve">12. Then I turned to see the voice that was speaking with me. And having turned I saw seven golden lampstands; 13. and in the middle of the lampstands </w:t>
      </w:r>
      <w:r w:rsidRPr="00045BE6">
        <w:rPr>
          <w:rFonts w:eastAsiaTheme="minorHAnsi" w:cs="Times New Roman"/>
          <w:b/>
          <w:i/>
          <w:kern w:val="0"/>
          <w:lang w:eastAsia="en-US"/>
        </w:rPr>
        <w:t>I saw</w:t>
      </w:r>
      <w:r w:rsidRPr="00045BE6">
        <w:rPr>
          <w:rFonts w:eastAsiaTheme="minorHAnsi" w:cs="Times New Roman"/>
          <w:b/>
          <w:kern w:val="0"/>
          <w:lang w:eastAsia="en-US"/>
        </w:rPr>
        <w:t xml:space="preserve"> one like a son of man, clothed in a robe reaching to the feet, and girded across His chest with a golden sash.</w:t>
      </w:r>
    </w:p>
    <w:p w14:paraId="2508CF85" w14:textId="77777777" w:rsidR="002578DC" w:rsidRPr="00045BE6" w:rsidRDefault="002578DC" w:rsidP="00D13A32">
      <w:pPr>
        <w:widowControl/>
        <w:tabs>
          <w:tab w:val="right" w:pos="360"/>
          <w:tab w:val="left" w:pos="720"/>
        </w:tabs>
        <w:wordWrap/>
        <w:adjustRightInd w:val="0"/>
        <w:jc w:val="left"/>
        <w:rPr>
          <w:rFonts w:eastAsiaTheme="minorHAnsi" w:cs="Times New Roman"/>
          <w:b/>
          <w:kern w:val="0"/>
          <w:lang w:eastAsia="en-US"/>
        </w:rPr>
      </w:pPr>
    </w:p>
    <w:p w14:paraId="5E0DEE6B" w14:textId="77777777" w:rsidR="00C60141" w:rsidRPr="00045BE6" w:rsidRDefault="00C60141" w:rsidP="00C60141">
      <w:pPr>
        <w:widowControl/>
        <w:tabs>
          <w:tab w:val="right" w:pos="360"/>
          <w:tab w:val="left" w:pos="720"/>
        </w:tabs>
        <w:wordWrap/>
        <w:adjustRightInd w:val="0"/>
        <w:jc w:val="left"/>
        <w:rPr>
          <w:rFonts w:eastAsiaTheme="minorHAnsi" w:cs="Times New Roman"/>
          <w:b/>
          <w:kern w:val="0"/>
          <w:lang w:eastAsia="en-US"/>
        </w:rPr>
      </w:pPr>
      <w:r w:rsidRPr="00045BE6">
        <w:rPr>
          <w:rFonts w:eastAsiaTheme="minorHAnsi" w:cs="Times New Roman"/>
          <w:b/>
          <w:kern w:val="0"/>
          <w:lang w:eastAsia="en-US"/>
        </w:rPr>
        <w:t>Daniel 7:13, 14</w:t>
      </w:r>
    </w:p>
    <w:p w14:paraId="49F520E9" w14:textId="3B2B025D" w:rsidR="00D13A32" w:rsidRPr="00045BE6" w:rsidRDefault="00D13A32" w:rsidP="00D13A32">
      <w:pPr>
        <w:widowControl/>
        <w:tabs>
          <w:tab w:val="right" w:pos="360"/>
          <w:tab w:val="left" w:pos="720"/>
        </w:tabs>
        <w:wordWrap/>
        <w:adjustRightInd w:val="0"/>
        <w:jc w:val="left"/>
        <w:rPr>
          <w:rFonts w:eastAsiaTheme="minorHAnsi" w:cs="Times New Roman"/>
          <w:i/>
          <w:kern w:val="0"/>
          <w:lang w:eastAsia="en-US"/>
        </w:rPr>
      </w:pPr>
      <w:r w:rsidRPr="00045BE6">
        <w:rPr>
          <w:rFonts w:eastAsiaTheme="minorHAnsi" w:cs="Times New Roman"/>
          <w:i/>
          <w:kern w:val="0"/>
          <w:lang w:eastAsia="en-US"/>
        </w:rPr>
        <w:t xml:space="preserve">13. “I kept looking in the night visions, and behold, with the clouds of heaven one like a Son of Man was coming, and He came up to the Ancient of Days and was presented before Him. 14. “And to Him was given dominion, </w:t>
      </w:r>
      <w:r w:rsidR="00C60141" w:rsidRPr="00045BE6">
        <w:rPr>
          <w:rFonts w:eastAsiaTheme="minorHAnsi" w:cs="Times New Roman"/>
          <w:i/>
          <w:kern w:val="0"/>
          <w:lang w:eastAsia="en-US"/>
        </w:rPr>
        <w:t xml:space="preserve">Glory </w:t>
      </w:r>
      <w:r w:rsidRPr="00045BE6">
        <w:rPr>
          <w:rFonts w:eastAsiaTheme="minorHAnsi" w:cs="Times New Roman"/>
          <w:i/>
          <w:kern w:val="0"/>
          <w:lang w:eastAsia="en-US"/>
        </w:rPr>
        <w:t>and a kingdom</w:t>
      </w:r>
      <w:r w:rsidR="00447A04" w:rsidRPr="00045BE6">
        <w:rPr>
          <w:rFonts w:eastAsiaTheme="minorHAnsi" w:cs="Times New Roman"/>
          <w:i/>
          <w:kern w:val="0"/>
          <w:lang w:eastAsia="en-US"/>
        </w:rPr>
        <w:t>,</w:t>
      </w:r>
      <w:r w:rsidRPr="00045BE6">
        <w:rPr>
          <w:rFonts w:eastAsiaTheme="minorHAnsi" w:cs="Times New Roman"/>
          <w:i/>
          <w:kern w:val="0"/>
          <w:lang w:eastAsia="en-US"/>
        </w:rPr>
        <w:t xml:space="preserve"> </w:t>
      </w:r>
      <w:r w:rsidR="00447A04" w:rsidRPr="00045BE6">
        <w:rPr>
          <w:rFonts w:eastAsiaTheme="minorHAnsi" w:cs="Times New Roman"/>
          <w:i/>
          <w:kern w:val="0"/>
          <w:lang w:eastAsia="en-US"/>
        </w:rPr>
        <w:t xml:space="preserve">That </w:t>
      </w:r>
      <w:r w:rsidRPr="00045BE6">
        <w:rPr>
          <w:rFonts w:eastAsiaTheme="minorHAnsi" w:cs="Times New Roman"/>
          <w:i/>
          <w:kern w:val="0"/>
          <w:lang w:eastAsia="en-US"/>
        </w:rPr>
        <w:t xml:space="preserve">all the peoples, nations and men of every language </w:t>
      </w:r>
      <w:r w:rsidR="00447A04" w:rsidRPr="00045BE6">
        <w:rPr>
          <w:rFonts w:eastAsiaTheme="minorHAnsi" w:cs="Times New Roman"/>
          <w:i/>
          <w:kern w:val="0"/>
          <w:lang w:eastAsia="en-US"/>
        </w:rPr>
        <w:t xml:space="preserve">Might </w:t>
      </w:r>
      <w:r w:rsidRPr="00045BE6">
        <w:rPr>
          <w:rFonts w:eastAsiaTheme="minorHAnsi" w:cs="Times New Roman"/>
          <w:i/>
          <w:kern w:val="0"/>
          <w:lang w:eastAsia="en-US"/>
        </w:rPr>
        <w:t xml:space="preserve">serve Him. His dominion is an everlasting dominion </w:t>
      </w:r>
      <w:r w:rsidR="00447A04" w:rsidRPr="00045BE6">
        <w:rPr>
          <w:rFonts w:eastAsiaTheme="minorHAnsi" w:cs="Times New Roman"/>
          <w:i/>
          <w:kern w:val="0"/>
          <w:lang w:eastAsia="en-US"/>
        </w:rPr>
        <w:t xml:space="preserve">Which </w:t>
      </w:r>
      <w:r w:rsidRPr="00045BE6">
        <w:rPr>
          <w:rFonts w:eastAsiaTheme="minorHAnsi" w:cs="Times New Roman"/>
          <w:i/>
          <w:kern w:val="0"/>
          <w:lang w:eastAsia="en-US"/>
        </w:rPr>
        <w:t xml:space="preserve">will not pass away; and His kingdom is one </w:t>
      </w:r>
      <w:r w:rsidR="00A33CF5" w:rsidRPr="00045BE6">
        <w:rPr>
          <w:rFonts w:eastAsiaTheme="minorHAnsi" w:cs="Times New Roman"/>
          <w:i/>
          <w:kern w:val="0"/>
          <w:lang w:eastAsia="en-US"/>
        </w:rPr>
        <w:t xml:space="preserve">Which </w:t>
      </w:r>
      <w:r w:rsidRPr="00045BE6">
        <w:rPr>
          <w:rFonts w:eastAsiaTheme="minorHAnsi" w:cs="Times New Roman"/>
          <w:i/>
          <w:kern w:val="0"/>
          <w:lang w:eastAsia="en-US"/>
        </w:rPr>
        <w:t>will not be destroyed.</w:t>
      </w:r>
      <w:r w:rsidR="0038600D" w:rsidRPr="00045BE6">
        <w:rPr>
          <w:rFonts w:eastAsiaTheme="minorHAnsi" w:cs="Times New Roman"/>
          <w:i/>
          <w:kern w:val="0"/>
          <w:lang w:eastAsia="en-US"/>
        </w:rPr>
        <w:t>”</w:t>
      </w:r>
    </w:p>
    <w:p w14:paraId="5BFC6DC6" w14:textId="77777777" w:rsidR="00D13A32" w:rsidRPr="00045BE6" w:rsidRDefault="00D13A32" w:rsidP="00D13A32">
      <w:pPr>
        <w:widowControl/>
        <w:tabs>
          <w:tab w:val="right" w:pos="360"/>
          <w:tab w:val="left" w:pos="720"/>
        </w:tabs>
        <w:wordWrap/>
        <w:adjustRightInd w:val="0"/>
        <w:ind w:left="720" w:hanging="720"/>
        <w:jc w:val="left"/>
        <w:rPr>
          <w:rFonts w:eastAsiaTheme="minorHAnsi" w:cs="Times New Roman"/>
          <w:kern w:val="0"/>
          <w:lang w:eastAsia="en-US"/>
        </w:rPr>
      </w:pPr>
    </w:p>
    <w:p w14:paraId="7E0C2AAE" w14:textId="77777777" w:rsidR="00C327D8" w:rsidRPr="00045BE6" w:rsidRDefault="00D13A32" w:rsidP="00C327D8">
      <w:pPr>
        <w:widowControl/>
        <w:tabs>
          <w:tab w:val="right" w:pos="360"/>
          <w:tab w:val="left" w:pos="720"/>
        </w:tabs>
        <w:wordWrap/>
        <w:adjustRightInd w:val="0"/>
        <w:jc w:val="left"/>
        <w:rPr>
          <w:rFonts w:eastAsiaTheme="minorHAnsi" w:cs="Times New Roman"/>
          <w:b/>
          <w:color w:val="FF0000"/>
          <w:kern w:val="0"/>
          <w:lang w:eastAsia="en-US"/>
        </w:rPr>
      </w:pPr>
      <w:r w:rsidRPr="00045BE6">
        <w:rPr>
          <w:rFonts w:eastAsiaTheme="minorHAnsi" w:cs="Times New Roman"/>
          <w:b/>
          <w:kern w:val="0"/>
          <w:lang w:eastAsia="en-US"/>
        </w:rPr>
        <w:t xml:space="preserve">14. His head and His hair were white like white wool, like snow; and His eyes were like a flame of fire. 15. His feet </w:t>
      </w:r>
      <w:r w:rsidRPr="00045BE6">
        <w:rPr>
          <w:rFonts w:eastAsiaTheme="minorHAnsi" w:cs="Times New Roman"/>
          <w:b/>
          <w:i/>
          <w:kern w:val="0"/>
          <w:lang w:eastAsia="en-US"/>
        </w:rPr>
        <w:t>were</w:t>
      </w:r>
      <w:r w:rsidRPr="00045BE6">
        <w:rPr>
          <w:rFonts w:eastAsiaTheme="minorHAnsi" w:cs="Times New Roman"/>
          <w:b/>
          <w:kern w:val="0"/>
          <w:lang w:eastAsia="en-US"/>
        </w:rPr>
        <w:t xml:space="preserve"> like burnished bronze, when it has been made to glow in a furnace, and His voice </w:t>
      </w:r>
      <w:r w:rsidRPr="00045BE6">
        <w:rPr>
          <w:rFonts w:eastAsiaTheme="minorHAnsi" w:cs="Times New Roman"/>
          <w:b/>
          <w:i/>
          <w:kern w:val="0"/>
          <w:lang w:eastAsia="en-US"/>
        </w:rPr>
        <w:t>was</w:t>
      </w:r>
      <w:r w:rsidRPr="00045BE6">
        <w:rPr>
          <w:rFonts w:eastAsiaTheme="minorHAnsi" w:cs="Times New Roman"/>
          <w:b/>
          <w:kern w:val="0"/>
          <w:lang w:eastAsia="en-US"/>
        </w:rPr>
        <w:t xml:space="preserve"> like the sound of many waters. 16. In His right hand He held seven stars, and out of His mouth came a sharp two-edged sword; and His face was like the sun shining in its strength. 17. When I saw Him, I fell at His feet like a dead man. And He placed His right hand on me, saying, </w:t>
      </w:r>
      <w:r w:rsidRPr="00045BE6">
        <w:rPr>
          <w:rFonts w:eastAsiaTheme="minorHAnsi" w:cs="Times New Roman"/>
          <w:b/>
          <w:color w:val="FF0000"/>
          <w:kern w:val="0"/>
          <w:lang w:eastAsia="en-US"/>
        </w:rPr>
        <w:t xml:space="preserve">“Do not be afraid; I am the first and the last, </w:t>
      </w:r>
      <w:r w:rsidR="00C327D8" w:rsidRPr="00045BE6">
        <w:rPr>
          <w:rFonts w:eastAsiaTheme="minorHAnsi" w:cs="Times New Roman"/>
          <w:b/>
          <w:kern w:val="0"/>
          <w:lang w:eastAsia="en-US"/>
        </w:rPr>
        <w:t xml:space="preserve">18. </w:t>
      </w:r>
      <w:r w:rsidR="00C327D8" w:rsidRPr="00045BE6">
        <w:rPr>
          <w:rFonts w:eastAsiaTheme="minorHAnsi" w:cs="Times New Roman"/>
          <w:b/>
          <w:color w:val="FF0000"/>
          <w:kern w:val="0"/>
          <w:lang w:eastAsia="en-US"/>
        </w:rPr>
        <w:t>and the living One; and I was dead, and behold, I am alive forevermore, and I have the keys of death and of Hades.</w:t>
      </w:r>
      <w:r w:rsidR="00C75304" w:rsidRPr="00045BE6">
        <w:rPr>
          <w:rFonts w:eastAsiaTheme="minorHAnsi" w:cs="Times New Roman"/>
          <w:b/>
          <w:color w:val="FF0000"/>
          <w:kern w:val="0"/>
          <w:lang w:eastAsia="en-US"/>
        </w:rPr>
        <w:t>”</w:t>
      </w:r>
      <w:r w:rsidR="00C327D8" w:rsidRPr="00045BE6">
        <w:rPr>
          <w:rFonts w:eastAsiaTheme="minorHAnsi" w:cs="Times New Roman"/>
          <w:b/>
          <w:color w:val="FF0000"/>
          <w:kern w:val="0"/>
          <w:lang w:eastAsia="en-US"/>
        </w:rPr>
        <w:t xml:space="preserve"> </w:t>
      </w:r>
    </w:p>
    <w:p w14:paraId="33CE48AD" w14:textId="77777777" w:rsidR="00C327D8" w:rsidRPr="00045BE6" w:rsidRDefault="00C327D8" w:rsidP="00C327D8">
      <w:pPr>
        <w:widowControl/>
        <w:tabs>
          <w:tab w:val="right" w:pos="360"/>
          <w:tab w:val="left" w:pos="720"/>
        </w:tabs>
        <w:wordWrap/>
        <w:adjustRightInd w:val="0"/>
        <w:jc w:val="left"/>
        <w:rPr>
          <w:rFonts w:eastAsiaTheme="minorHAnsi" w:cs="Times New Roman"/>
          <w:b/>
          <w:kern w:val="0"/>
          <w:lang w:eastAsia="en-US"/>
        </w:rPr>
      </w:pPr>
    </w:p>
    <w:p w14:paraId="0BC6EB3E" w14:textId="77777777" w:rsidR="00C327D8" w:rsidRPr="00045BE6" w:rsidRDefault="00C327D8" w:rsidP="00C327D8">
      <w:pPr>
        <w:widowControl/>
        <w:tabs>
          <w:tab w:val="right" w:pos="360"/>
          <w:tab w:val="left" w:pos="720"/>
        </w:tabs>
        <w:wordWrap/>
        <w:adjustRightInd w:val="0"/>
        <w:jc w:val="left"/>
        <w:rPr>
          <w:rFonts w:eastAsiaTheme="minorHAnsi" w:cs="Times New Roman"/>
          <w:kern w:val="0"/>
          <w:lang w:eastAsia="en-US"/>
        </w:rPr>
      </w:pPr>
      <w:r w:rsidRPr="00045BE6">
        <w:rPr>
          <w:rFonts w:eastAsiaTheme="minorHAnsi" w:cs="Times New Roman"/>
          <w:kern w:val="0"/>
          <w:lang w:eastAsia="en-US"/>
        </w:rPr>
        <w:t>Having a best friend is something most people are able to relate to</w:t>
      </w:r>
      <w:r w:rsidR="00DE1909" w:rsidRPr="00045BE6">
        <w:rPr>
          <w:rFonts w:eastAsiaTheme="minorHAnsi" w:cs="Times New Roman"/>
          <w:kern w:val="0"/>
          <w:lang w:eastAsia="en-US"/>
        </w:rPr>
        <w:t xml:space="preserve">, </w:t>
      </w:r>
      <w:r w:rsidRPr="00045BE6">
        <w:rPr>
          <w:rFonts w:eastAsiaTheme="minorHAnsi" w:cs="Times New Roman"/>
          <w:kern w:val="0"/>
          <w:lang w:eastAsia="en-US"/>
        </w:rPr>
        <w:t>but imagine having a best friend who</w:t>
      </w:r>
      <w:r w:rsidR="00777833" w:rsidRPr="00045BE6">
        <w:rPr>
          <w:rFonts w:eastAsiaTheme="minorHAnsi" w:cs="Times New Roman"/>
          <w:kern w:val="0"/>
          <w:lang w:eastAsia="en-US"/>
        </w:rPr>
        <w:t xml:space="preserve"> would make you fall to your knees in worship. John was most likely the closest friend to Jesus when He was on earth, yet when he sees Him in His glory he is in awe. This is the same </w:t>
      </w:r>
      <w:r w:rsidR="00777833" w:rsidRPr="00045BE6">
        <w:rPr>
          <w:rFonts w:eastAsiaTheme="minorHAnsi" w:cs="Times New Roman"/>
          <w:kern w:val="0"/>
          <w:lang w:eastAsia="en-US"/>
        </w:rPr>
        <w:lastRenderedPageBreak/>
        <w:t>suffering Servant who came to die for the many</w:t>
      </w:r>
      <w:r w:rsidR="00150CA5" w:rsidRPr="00045BE6">
        <w:rPr>
          <w:rFonts w:eastAsiaTheme="minorHAnsi" w:cs="Times New Roman"/>
          <w:kern w:val="0"/>
          <w:lang w:eastAsia="en-US"/>
        </w:rPr>
        <w:t>,</w:t>
      </w:r>
      <w:r w:rsidR="00777833" w:rsidRPr="00045BE6">
        <w:rPr>
          <w:rFonts w:eastAsiaTheme="minorHAnsi" w:cs="Times New Roman"/>
          <w:kern w:val="0"/>
          <w:lang w:eastAsia="en-US"/>
        </w:rPr>
        <w:t xml:space="preserve"> but has now revealed His true nature. John now beholds not the humanity</w:t>
      </w:r>
      <w:r w:rsidR="00D13F4C" w:rsidRPr="00045BE6">
        <w:rPr>
          <w:rFonts w:eastAsiaTheme="minorHAnsi" w:cs="Times New Roman"/>
          <w:kern w:val="0"/>
          <w:lang w:eastAsia="en-US"/>
        </w:rPr>
        <w:t>,</w:t>
      </w:r>
      <w:r w:rsidR="00777833" w:rsidRPr="00045BE6">
        <w:rPr>
          <w:rFonts w:eastAsiaTheme="minorHAnsi" w:cs="Times New Roman"/>
          <w:kern w:val="0"/>
          <w:lang w:eastAsia="en-US"/>
        </w:rPr>
        <w:t xml:space="preserve"> but the deity and is overwhelmed. His white wool like hair is showing fort</w:t>
      </w:r>
      <w:r w:rsidR="004D0A50" w:rsidRPr="00045BE6">
        <w:rPr>
          <w:rFonts w:eastAsiaTheme="minorHAnsi" w:cs="Times New Roman"/>
          <w:kern w:val="0"/>
          <w:lang w:eastAsia="en-US"/>
        </w:rPr>
        <w:t>h</w:t>
      </w:r>
      <w:r w:rsidR="00777833" w:rsidRPr="00045BE6">
        <w:rPr>
          <w:rFonts w:eastAsiaTheme="minorHAnsi" w:cs="Times New Roman"/>
          <w:kern w:val="0"/>
          <w:lang w:eastAsia="en-US"/>
        </w:rPr>
        <w:t xml:space="preserve"> his purity; His eyes of flame </w:t>
      </w:r>
      <w:r w:rsidR="00C75304" w:rsidRPr="00045BE6">
        <w:rPr>
          <w:rFonts w:eastAsiaTheme="minorHAnsi" w:cs="Times New Roman"/>
          <w:kern w:val="0"/>
          <w:lang w:eastAsia="en-US"/>
        </w:rPr>
        <w:t xml:space="preserve">are </w:t>
      </w:r>
      <w:r w:rsidR="004D0A50" w:rsidRPr="00045BE6">
        <w:rPr>
          <w:rFonts w:eastAsiaTheme="minorHAnsi" w:cs="Times New Roman"/>
          <w:kern w:val="0"/>
          <w:lang w:eastAsia="en-US"/>
        </w:rPr>
        <w:t xml:space="preserve">showing forth His righteousness in judgement; His feet of burnished bronze </w:t>
      </w:r>
      <w:r w:rsidR="00C75304" w:rsidRPr="00045BE6">
        <w:rPr>
          <w:rFonts w:eastAsiaTheme="minorHAnsi" w:cs="Times New Roman"/>
          <w:kern w:val="0"/>
          <w:lang w:eastAsia="en-US"/>
        </w:rPr>
        <w:t xml:space="preserve">are </w:t>
      </w:r>
      <w:r w:rsidR="004D0A50" w:rsidRPr="00045BE6">
        <w:rPr>
          <w:rFonts w:eastAsiaTheme="minorHAnsi" w:cs="Times New Roman"/>
          <w:kern w:val="0"/>
          <w:lang w:eastAsia="en-US"/>
        </w:rPr>
        <w:t xml:space="preserve">showing forth </w:t>
      </w:r>
      <w:r w:rsidR="00D13F4C" w:rsidRPr="00045BE6">
        <w:rPr>
          <w:rFonts w:eastAsiaTheme="minorHAnsi" w:cs="Times New Roman"/>
          <w:kern w:val="0"/>
          <w:lang w:eastAsia="en-US"/>
        </w:rPr>
        <w:t xml:space="preserve">His </w:t>
      </w:r>
      <w:r w:rsidR="004D0A50" w:rsidRPr="00045BE6">
        <w:rPr>
          <w:rFonts w:eastAsiaTheme="minorHAnsi" w:cs="Times New Roman"/>
          <w:kern w:val="0"/>
          <w:lang w:eastAsia="en-US"/>
        </w:rPr>
        <w:t>might; His voice</w:t>
      </w:r>
      <w:r w:rsidR="00C75304" w:rsidRPr="00045BE6">
        <w:rPr>
          <w:rFonts w:eastAsiaTheme="minorHAnsi" w:cs="Times New Roman"/>
          <w:kern w:val="0"/>
          <w:lang w:eastAsia="en-US"/>
        </w:rPr>
        <w:t>,</w:t>
      </w:r>
      <w:r w:rsidR="004D0A50" w:rsidRPr="00045BE6">
        <w:rPr>
          <w:rFonts w:eastAsiaTheme="minorHAnsi" w:cs="Times New Roman"/>
          <w:kern w:val="0"/>
          <w:lang w:eastAsia="en-US"/>
        </w:rPr>
        <w:t xml:space="preserve"> like the sound of many waters</w:t>
      </w:r>
      <w:r w:rsidR="00C75304" w:rsidRPr="00045BE6">
        <w:rPr>
          <w:rFonts w:eastAsiaTheme="minorHAnsi" w:cs="Times New Roman"/>
          <w:kern w:val="0"/>
          <w:lang w:eastAsia="en-US"/>
        </w:rPr>
        <w:t>,</w:t>
      </w:r>
      <w:r w:rsidR="004D0A50" w:rsidRPr="00045BE6">
        <w:rPr>
          <w:rFonts w:eastAsiaTheme="minorHAnsi" w:cs="Times New Roman"/>
          <w:kern w:val="0"/>
          <w:lang w:eastAsia="en-US"/>
        </w:rPr>
        <w:t xml:space="preserve"> is a demonstration of the power of His voice; the stars in His right hand </w:t>
      </w:r>
      <w:r w:rsidR="00C75304" w:rsidRPr="00045BE6">
        <w:rPr>
          <w:rFonts w:eastAsiaTheme="minorHAnsi" w:cs="Times New Roman"/>
          <w:kern w:val="0"/>
          <w:lang w:eastAsia="en-US"/>
        </w:rPr>
        <w:t xml:space="preserve">are </w:t>
      </w:r>
      <w:r w:rsidR="004D0A50" w:rsidRPr="00045BE6">
        <w:rPr>
          <w:rFonts w:eastAsiaTheme="minorHAnsi" w:cs="Times New Roman"/>
          <w:kern w:val="0"/>
          <w:lang w:eastAsia="en-US"/>
        </w:rPr>
        <w:t xml:space="preserve">a sign of His rule over His church; the </w:t>
      </w:r>
      <w:r w:rsidR="00C75304" w:rsidRPr="00045BE6">
        <w:rPr>
          <w:rFonts w:eastAsiaTheme="minorHAnsi" w:cs="Times New Roman"/>
          <w:kern w:val="0"/>
          <w:lang w:eastAsia="en-US"/>
        </w:rPr>
        <w:t xml:space="preserve">sharp </w:t>
      </w:r>
      <w:r w:rsidR="004D0A50" w:rsidRPr="00045BE6">
        <w:rPr>
          <w:rFonts w:eastAsiaTheme="minorHAnsi" w:cs="Times New Roman"/>
          <w:kern w:val="0"/>
          <w:lang w:eastAsia="en-US"/>
        </w:rPr>
        <w:t>two-edged sword is a demonstration of the power and authority of His words; His face</w:t>
      </w:r>
      <w:r w:rsidR="00C75304" w:rsidRPr="00045BE6">
        <w:rPr>
          <w:rFonts w:eastAsiaTheme="minorHAnsi" w:cs="Times New Roman"/>
          <w:kern w:val="0"/>
          <w:lang w:eastAsia="en-US"/>
        </w:rPr>
        <w:t>,</w:t>
      </w:r>
      <w:r w:rsidR="002B7A56" w:rsidRPr="00045BE6">
        <w:rPr>
          <w:rFonts w:eastAsiaTheme="minorHAnsi" w:cs="Times New Roman"/>
          <w:kern w:val="0"/>
          <w:lang w:eastAsia="en-US"/>
        </w:rPr>
        <w:t xml:space="preserve"> like the sun shining in its strength</w:t>
      </w:r>
      <w:r w:rsidR="00C75304" w:rsidRPr="00045BE6">
        <w:rPr>
          <w:rFonts w:eastAsiaTheme="minorHAnsi" w:cs="Times New Roman"/>
          <w:kern w:val="0"/>
          <w:lang w:eastAsia="en-US"/>
        </w:rPr>
        <w:t>,</w:t>
      </w:r>
      <w:r w:rsidR="002B7A56" w:rsidRPr="00045BE6">
        <w:rPr>
          <w:rFonts w:eastAsiaTheme="minorHAnsi" w:cs="Times New Roman"/>
          <w:kern w:val="0"/>
          <w:lang w:eastAsia="en-US"/>
        </w:rPr>
        <w:t xml:space="preserve"> is a picture of His essence as the eternal light; when John saw this he fell as a dead man.</w:t>
      </w:r>
    </w:p>
    <w:p w14:paraId="693B6D8E" w14:textId="77777777" w:rsidR="002B7A56" w:rsidRPr="00045BE6" w:rsidRDefault="002B7A56" w:rsidP="00C327D8">
      <w:pPr>
        <w:widowControl/>
        <w:tabs>
          <w:tab w:val="right" w:pos="360"/>
          <w:tab w:val="left" w:pos="720"/>
        </w:tabs>
        <w:wordWrap/>
        <w:adjustRightInd w:val="0"/>
        <w:jc w:val="left"/>
        <w:rPr>
          <w:rFonts w:eastAsiaTheme="minorHAnsi" w:cs="Times New Roman"/>
          <w:kern w:val="0"/>
          <w:lang w:eastAsia="en-US"/>
        </w:rPr>
      </w:pPr>
    </w:p>
    <w:p w14:paraId="27E6DE18" w14:textId="150416BF" w:rsidR="002B7A56" w:rsidRPr="00045BE6" w:rsidRDefault="002B7A56" w:rsidP="002B7A56">
      <w:pPr>
        <w:widowControl/>
        <w:tabs>
          <w:tab w:val="right" w:pos="360"/>
          <w:tab w:val="left" w:pos="720"/>
        </w:tabs>
        <w:wordWrap/>
        <w:adjustRightInd w:val="0"/>
        <w:jc w:val="left"/>
        <w:rPr>
          <w:rFonts w:eastAsiaTheme="minorHAnsi" w:cs="Times New Roman"/>
          <w:b/>
          <w:kern w:val="0"/>
          <w:lang w:eastAsia="en-US"/>
        </w:rPr>
      </w:pPr>
      <w:r w:rsidRPr="00045BE6">
        <w:rPr>
          <w:rFonts w:eastAsiaTheme="minorHAnsi" w:cs="Times New Roman"/>
          <w:kern w:val="0"/>
          <w:lang w:eastAsia="en-US"/>
        </w:rPr>
        <w:t xml:space="preserve">Jesus had to comfort John by placing His hand on him and telling him not to fear. Remember, there was no one closer to Jesus than John, yet John is in complete fear of Him. Jesus said to him, </w:t>
      </w:r>
      <w:r w:rsidRPr="00045BE6">
        <w:rPr>
          <w:rFonts w:eastAsiaTheme="minorHAnsi" w:cs="Times New Roman"/>
          <w:b/>
          <w:color w:val="FF0000"/>
          <w:kern w:val="0"/>
          <w:lang w:eastAsia="en-US"/>
        </w:rPr>
        <w:t>“</w:t>
      </w:r>
      <w:r w:rsidR="00D13F4C" w:rsidRPr="00045BE6">
        <w:rPr>
          <w:rFonts w:eastAsiaTheme="minorHAnsi" w:cs="Times New Roman"/>
          <w:b/>
          <w:color w:val="FF0000"/>
          <w:kern w:val="0"/>
          <w:lang w:eastAsia="en-US"/>
        </w:rPr>
        <w:t xml:space="preserve">Do </w:t>
      </w:r>
      <w:r w:rsidRPr="00045BE6">
        <w:rPr>
          <w:rFonts w:eastAsiaTheme="minorHAnsi" w:cs="Times New Roman"/>
          <w:b/>
          <w:color w:val="FF0000"/>
          <w:kern w:val="0"/>
          <w:lang w:eastAsia="en-US"/>
        </w:rPr>
        <w:t xml:space="preserve">not be afraid; I am the first and the last, and the living One; and I was dead, and behold, I am alive forevermore, and I have the keys of death and of Hades.” </w:t>
      </w:r>
      <w:r w:rsidRPr="00045BE6">
        <w:rPr>
          <w:rFonts w:eastAsiaTheme="minorHAnsi" w:cs="Times New Roman"/>
          <w:kern w:val="0"/>
          <w:lang w:eastAsia="en-US"/>
        </w:rPr>
        <w:t xml:space="preserve">Jesus introduces Himself to John as </w:t>
      </w:r>
      <w:r w:rsidR="00C75304" w:rsidRPr="00045BE6">
        <w:rPr>
          <w:rFonts w:eastAsiaTheme="minorHAnsi" w:cs="Times New Roman"/>
          <w:kern w:val="0"/>
          <w:lang w:eastAsia="en-US"/>
        </w:rPr>
        <w:t xml:space="preserve">the </w:t>
      </w:r>
      <w:r w:rsidRPr="00045BE6">
        <w:rPr>
          <w:rFonts w:eastAsiaTheme="minorHAnsi" w:cs="Times New Roman"/>
          <w:kern w:val="0"/>
          <w:lang w:eastAsia="en-US"/>
        </w:rPr>
        <w:t>first and the last (in the Greek language Alpha and Omega) the living One. The term “the living One” is pointing to the fact of the next statement,</w:t>
      </w:r>
      <w:r w:rsidRPr="00045BE6">
        <w:rPr>
          <w:rFonts w:eastAsiaTheme="minorHAnsi" w:cs="Times New Roman"/>
          <w:b/>
          <w:color w:val="FF0000"/>
          <w:kern w:val="0"/>
          <w:lang w:eastAsia="en-US"/>
        </w:rPr>
        <w:t xml:space="preserve"> “I was dead, and behold, I am alive forevermore.” </w:t>
      </w:r>
      <w:r w:rsidRPr="00045BE6">
        <w:rPr>
          <w:rFonts w:eastAsiaTheme="minorHAnsi" w:cs="Times New Roman"/>
          <w:kern w:val="0"/>
          <w:lang w:eastAsia="en-US"/>
        </w:rPr>
        <w:t xml:space="preserve">This is </w:t>
      </w:r>
      <w:r w:rsidR="00551360" w:rsidRPr="00045BE6">
        <w:rPr>
          <w:rFonts w:eastAsiaTheme="minorHAnsi" w:cs="Times New Roman"/>
          <w:kern w:val="0"/>
          <w:lang w:eastAsia="en-US"/>
        </w:rPr>
        <w:t>pointing</w:t>
      </w:r>
      <w:r w:rsidR="009C62EE" w:rsidRPr="00045BE6">
        <w:rPr>
          <w:rFonts w:eastAsiaTheme="minorHAnsi" w:cs="Times New Roman"/>
          <w:kern w:val="0"/>
          <w:lang w:eastAsia="en-US"/>
        </w:rPr>
        <w:t xml:space="preserve"> to the reason and hope of the Christian faith, that is, the resurrection of Christ. It was the resurrection that gave Him the keys to death and Hades; by </w:t>
      </w:r>
      <w:r w:rsidR="00C75304" w:rsidRPr="00045BE6">
        <w:rPr>
          <w:rFonts w:eastAsiaTheme="minorHAnsi" w:cs="Times New Roman"/>
          <w:kern w:val="0"/>
          <w:lang w:eastAsia="en-US"/>
        </w:rPr>
        <w:t>rising</w:t>
      </w:r>
      <w:r w:rsidR="009C62EE" w:rsidRPr="00045BE6">
        <w:rPr>
          <w:rFonts w:eastAsiaTheme="minorHAnsi" w:cs="Times New Roman"/>
          <w:kern w:val="0"/>
          <w:lang w:eastAsia="en-US"/>
        </w:rPr>
        <w:t xml:space="preserve"> from the dead</w:t>
      </w:r>
      <w:r w:rsidR="00C75304" w:rsidRPr="00045BE6">
        <w:rPr>
          <w:rFonts w:eastAsiaTheme="minorHAnsi" w:cs="Times New Roman"/>
          <w:kern w:val="0"/>
          <w:lang w:eastAsia="en-US"/>
        </w:rPr>
        <w:t>,</w:t>
      </w:r>
      <w:r w:rsidR="009C62EE" w:rsidRPr="00045BE6">
        <w:rPr>
          <w:rFonts w:eastAsiaTheme="minorHAnsi" w:cs="Times New Roman"/>
          <w:kern w:val="0"/>
          <w:lang w:eastAsia="en-US"/>
        </w:rPr>
        <w:t xml:space="preserve"> He destroyed the power of death and the place of the dead. </w:t>
      </w:r>
      <w:r w:rsidRPr="00045BE6">
        <w:rPr>
          <w:rFonts w:eastAsiaTheme="minorHAnsi" w:cs="Times New Roman"/>
          <w:kern w:val="0"/>
          <w:lang w:eastAsia="en-US"/>
        </w:rPr>
        <w:t xml:space="preserve"> </w:t>
      </w:r>
      <w:r w:rsidRPr="00045BE6">
        <w:rPr>
          <w:rFonts w:eastAsiaTheme="minorHAnsi" w:cs="Times New Roman"/>
          <w:b/>
          <w:kern w:val="0"/>
          <w:lang w:eastAsia="en-US"/>
        </w:rPr>
        <w:t xml:space="preserve">  </w:t>
      </w:r>
    </w:p>
    <w:p w14:paraId="5EE2FBB5" w14:textId="77777777" w:rsidR="002B7A56" w:rsidRPr="00045BE6" w:rsidRDefault="002B7A56" w:rsidP="00C327D8">
      <w:pPr>
        <w:widowControl/>
        <w:tabs>
          <w:tab w:val="right" w:pos="360"/>
          <w:tab w:val="left" w:pos="720"/>
        </w:tabs>
        <w:wordWrap/>
        <w:adjustRightInd w:val="0"/>
        <w:jc w:val="left"/>
        <w:rPr>
          <w:rFonts w:eastAsiaTheme="minorHAnsi" w:cs="Times New Roman"/>
          <w:kern w:val="0"/>
          <w:lang w:eastAsia="en-US"/>
        </w:rPr>
      </w:pPr>
    </w:p>
    <w:p w14:paraId="44DF4969" w14:textId="77777777" w:rsidR="00C327D8" w:rsidRPr="00045BE6" w:rsidRDefault="00C327D8" w:rsidP="00C327D8">
      <w:pPr>
        <w:widowControl/>
        <w:tabs>
          <w:tab w:val="right" w:pos="360"/>
          <w:tab w:val="left" w:pos="720"/>
        </w:tabs>
        <w:wordWrap/>
        <w:adjustRightInd w:val="0"/>
        <w:jc w:val="left"/>
        <w:rPr>
          <w:rFonts w:eastAsiaTheme="minorHAnsi" w:cs="Times New Roman"/>
          <w:b/>
          <w:kern w:val="0"/>
          <w:lang w:eastAsia="en-US"/>
        </w:rPr>
      </w:pPr>
      <w:r w:rsidRPr="00045BE6">
        <w:rPr>
          <w:rFonts w:eastAsiaTheme="minorHAnsi" w:cs="Times New Roman"/>
          <w:b/>
          <w:kern w:val="0"/>
          <w:lang w:eastAsia="en-US"/>
        </w:rPr>
        <w:t xml:space="preserve">19. </w:t>
      </w:r>
      <w:r w:rsidRPr="00045BE6">
        <w:rPr>
          <w:rFonts w:eastAsiaTheme="minorHAnsi" w:cs="Times New Roman"/>
          <w:b/>
          <w:color w:val="FF0000"/>
          <w:kern w:val="0"/>
          <w:lang w:eastAsia="en-US"/>
        </w:rPr>
        <w:t xml:space="preserve">“Therefore write the things which you have seen, and the things which are, and the things which will take place after these things. </w:t>
      </w:r>
      <w:r w:rsidRPr="00045BE6">
        <w:rPr>
          <w:rFonts w:eastAsiaTheme="minorHAnsi" w:cs="Times New Roman"/>
          <w:b/>
          <w:kern w:val="0"/>
          <w:lang w:eastAsia="en-US"/>
        </w:rPr>
        <w:t xml:space="preserve">20. </w:t>
      </w:r>
      <w:r w:rsidRPr="00045BE6">
        <w:rPr>
          <w:rFonts w:eastAsiaTheme="minorHAnsi" w:cs="Times New Roman"/>
          <w:b/>
          <w:color w:val="FF0000"/>
          <w:kern w:val="0"/>
          <w:lang w:eastAsia="en-US"/>
        </w:rPr>
        <w:t>“As for the mystery of the seven stars which you saw in My right hand, and the seven golden lampstands: the seven stars are the angels of the seven churches, and the seven lampstands are the seven churches.</w:t>
      </w:r>
    </w:p>
    <w:p w14:paraId="4510283F" w14:textId="77777777" w:rsidR="00B1306F" w:rsidRPr="00045BE6" w:rsidRDefault="00B1306F" w:rsidP="00C327D8">
      <w:pPr>
        <w:widowControl/>
        <w:tabs>
          <w:tab w:val="right" w:pos="360"/>
          <w:tab w:val="left" w:pos="720"/>
        </w:tabs>
        <w:wordWrap/>
        <w:adjustRightInd w:val="0"/>
        <w:jc w:val="left"/>
        <w:rPr>
          <w:rFonts w:eastAsiaTheme="minorHAnsi" w:cs="Times New Roman"/>
          <w:b/>
          <w:kern w:val="0"/>
          <w:lang w:eastAsia="en-US"/>
        </w:rPr>
      </w:pPr>
    </w:p>
    <w:p w14:paraId="17E4D055" w14:textId="77777777" w:rsidR="00C327D8" w:rsidRPr="00045BE6" w:rsidRDefault="00C327D8" w:rsidP="00C327D8">
      <w:pPr>
        <w:spacing w:line="480" w:lineRule="auto"/>
        <w:rPr>
          <w:rFonts w:cs="Times New Roman"/>
          <w:b/>
        </w:rPr>
      </w:pPr>
      <w:r w:rsidRPr="00045BE6">
        <w:rPr>
          <w:rFonts w:cs="Times New Roman"/>
          <w:b/>
        </w:rPr>
        <w:t xml:space="preserve">The </w:t>
      </w:r>
      <w:r w:rsidR="00972E11" w:rsidRPr="00045BE6">
        <w:rPr>
          <w:rFonts w:cs="Times New Roman"/>
          <w:b/>
        </w:rPr>
        <w:t xml:space="preserve">Book of Revelation </w:t>
      </w:r>
      <w:r w:rsidRPr="00045BE6">
        <w:rPr>
          <w:rFonts w:cs="Times New Roman"/>
          <w:b/>
        </w:rPr>
        <w:t xml:space="preserve">is written in three sections as seen in chapter 1:19. </w:t>
      </w:r>
    </w:p>
    <w:p w14:paraId="4018FF62" w14:textId="77777777" w:rsidR="00C327D8" w:rsidRPr="00045BE6" w:rsidRDefault="00C327D8" w:rsidP="00B1306F">
      <w:pPr>
        <w:pStyle w:val="ListParagraph"/>
        <w:numPr>
          <w:ilvl w:val="0"/>
          <w:numId w:val="16"/>
        </w:numPr>
        <w:rPr>
          <w:rFonts w:ascii="Times New Roman" w:hAnsi="Times New Roman"/>
        </w:rPr>
      </w:pPr>
      <w:r w:rsidRPr="00045BE6">
        <w:rPr>
          <w:rFonts w:ascii="Times New Roman" w:hAnsi="Times New Roman"/>
        </w:rPr>
        <w:t>Section (1) chapter 1 covers “</w:t>
      </w:r>
      <w:r w:rsidR="00B1306F" w:rsidRPr="00045BE6">
        <w:rPr>
          <w:rFonts w:ascii="Times New Roman" w:hAnsi="Times New Roman"/>
          <w:b/>
          <w:i/>
        </w:rPr>
        <w:t>THE THINGS WHICH YOU HAVE SEEN</w:t>
      </w:r>
      <w:r w:rsidRPr="00045BE6">
        <w:rPr>
          <w:rFonts w:ascii="Times New Roman" w:hAnsi="Times New Roman"/>
        </w:rPr>
        <w:t xml:space="preserve">.” </w:t>
      </w:r>
    </w:p>
    <w:p w14:paraId="1A0A166A" w14:textId="77777777" w:rsidR="00C327D8" w:rsidRPr="00045BE6" w:rsidRDefault="00C327D8" w:rsidP="00B1306F">
      <w:pPr>
        <w:pStyle w:val="ListParagraph"/>
        <w:numPr>
          <w:ilvl w:val="0"/>
          <w:numId w:val="16"/>
        </w:numPr>
        <w:rPr>
          <w:rFonts w:ascii="Times New Roman" w:hAnsi="Times New Roman"/>
        </w:rPr>
      </w:pPr>
      <w:r w:rsidRPr="00045BE6">
        <w:rPr>
          <w:rFonts w:ascii="Times New Roman" w:hAnsi="Times New Roman"/>
        </w:rPr>
        <w:t>Section (2) chapter 2 covers “</w:t>
      </w:r>
      <w:r w:rsidR="00B1306F" w:rsidRPr="00045BE6">
        <w:rPr>
          <w:rFonts w:ascii="Times New Roman" w:hAnsi="Times New Roman"/>
          <w:b/>
          <w:i/>
        </w:rPr>
        <w:t>THE THINGS WHICH ARE</w:t>
      </w:r>
      <w:r w:rsidRPr="00045BE6">
        <w:rPr>
          <w:rFonts w:ascii="Times New Roman" w:hAnsi="Times New Roman"/>
        </w:rPr>
        <w:t>.”</w:t>
      </w:r>
    </w:p>
    <w:p w14:paraId="100AA2BF" w14:textId="77777777" w:rsidR="00C327D8" w:rsidRPr="00045BE6" w:rsidRDefault="00C327D8" w:rsidP="00B1306F">
      <w:pPr>
        <w:pStyle w:val="ListParagraph"/>
        <w:numPr>
          <w:ilvl w:val="0"/>
          <w:numId w:val="16"/>
        </w:numPr>
        <w:rPr>
          <w:rFonts w:ascii="Times New Roman" w:hAnsi="Times New Roman"/>
        </w:rPr>
      </w:pPr>
      <w:r w:rsidRPr="00045BE6">
        <w:rPr>
          <w:rFonts w:ascii="Times New Roman" w:hAnsi="Times New Roman"/>
        </w:rPr>
        <w:t>Section (3) chapter 4-22 “</w:t>
      </w:r>
      <w:r w:rsidR="00B1306F" w:rsidRPr="00045BE6">
        <w:rPr>
          <w:rFonts w:ascii="Times New Roman" w:hAnsi="Times New Roman"/>
          <w:b/>
          <w:i/>
        </w:rPr>
        <w:t>THE THINGS WHICH WILL TAKE PLACE AFTER THESE THINGS</w:t>
      </w:r>
      <w:r w:rsidRPr="00045BE6">
        <w:rPr>
          <w:rFonts w:ascii="Times New Roman" w:hAnsi="Times New Roman"/>
        </w:rPr>
        <w:t>.”</w:t>
      </w:r>
    </w:p>
    <w:p w14:paraId="031242BF" w14:textId="7C705776" w:rsidR="00C327D8" w:rsidRPr="00045BE6" w:rsidRDefault="00C327D8" w:rsidP="00C327D8">
      <w:pPr>
        <w:rPr>
          <w:rFonts w:cs="Times New Roman"/>
        </w:rPr>
      </w:pPr>
      <w:r w:rsidRPr="00045BE6">
        <w:rPr>
          <w:rFonts w:cs="Times New Roman"/>
        </w:rPr>
        <w:t xml:space="preserve">This is very important to understanding the context of the </w:t>
      </w:r>
      <w:r w:rsidR="00C75304" w:rsidRPr="00045BE6">
        <w:rPr>
          <w:rFonts w:cs="Times New Roman"/>
        </w:rPr>
        <w:t xml:space="preserve">Book </w:t>
      </w:r>
      <w:r w:rsidRPr="00045BE6">
        <w:rPr>
          <w:rFonts w:cs="Times New Roman"/>
        </w:rPr>
        <w:t>of Revelation. First, ‘the things which you have seen,” speaks to John’s personal witness of Christ in His glory, after seeing Him at the First Advent in His sufferings. John’s unique perspective of Christ in his gospel is even more revealing in this book. This chapter then must be read in light of John’s unique experience and relationship with Christ (as seen throughout his gospel and letters). Second</w:t>
      </w:r>
      <w:r w:rsidR="00396A5E" w:rsidRPr="00045BE6">
        <w:rPr>
          <w:rFonts w:cs="Times New Roman"/>
        </w:rPr>
        <w:t>,</w:t>
      </w:r>
      <w:r w:rsidRPr="00045BE6">
        <w:rPr>
          <w:rFonts w:cs="Times New Roman"/>
        </w:rPr>
        <w:t xml:space="preserve"> “the things which are” chapters 2-3 then deal with the present predicament of the state of the church during the time of this letter and Christ</w:t>
      </w:r>
      <w:r w:rsidR="00C75304" w:rsidRPr="00045BE6">
        <w:rPr>
          <w:rFonts w:cs="Times New Roman"/>
        </w:rPr>
        <w:t>’s</w:t>
      </w:r>
      <w:r w:rsidRPr="00045BE6">
        <w:rPr>
          <w:rFonts w:cs="Times New Roman"/>
        </w:rPr>
        <w:t xml:space="preserve"> view of them. In keeping with textual accuracy</w:t>
      </w:r>
      <w:r w:rsidR="003F0A5D" w:rsidRPr="00045BE6">
        <w:rPr>
          <w:rFonts w:cs="Times New Roman"/>
        </w:rPr>
        <w:t>,</w:t>
      </w:r>
      <w:r w:rsidRPr="00045BE6">
        <w:rPr>
          <w:rFonts w:cs="Times New Roman"/>
        </w:rPr>
        <w:t xml:space="preserve"> one must then view these churches as literal churches that were in the regions mentioned by John. Christ</w:t>
      </w:r>
      <w:r w:rsidR="00C75304" w:rsidRPr="00045BE6">
        <w:rPr>
          <w:rFonts w:cs="Times New Roman"/>
        </w:rPr>
        <w:t>,</w:t>
      </w:r>
      <w:r w:rsidRPr="00045BE6">
        <w:rPr>
          <w:rFonts w:cs="Times New Roman"/>
        </w:rPr>
        <w:t xml:space="preserve"> via correspondence</w:t>
      </w:r>
      <w:r w:rsidR="00C75304" w:rsidRPr="00045BE6">
        <w:rPr>
          <w:rFonts w:cs="Times New Roman"/>
        </w:rPr>
        <w:t>,</w:t>
      </w:r>
      <w:r w:rsidRPr="00045BE6">
        <w:rPr>
          <w:rFonts w:cs="Times New Roman"/>
        </w:rPr>
        <w:t xml:space="preserve"> is sending these letters directly to the churches to inform them of His personal evaluation of them. Note, Christ will evaluate all of us (who are called by His name) on the </w:t>
      </w:r>
      <w:r w:rsidR="00F47A66" w:rsidRPr="00045BE6">
        <w:rPr>
          <w:rFonts w:cs="Times New Roman"/>
        </w:rPr>
        <w:t>Day of Judgment</w:t>
      </w:r>
      <w:r w:rsidRPr="00045BE6">
        <w:rPr>
          <w:rFonts w:cs="Times New Roman"/>
        </w:rPr>
        <w:t xml:space="preserve"> (John 5:22, 27, 29; Acts 17:31; Rom. 14:0; 2 Tim. 4:1, 8). Third</w:t>
      </w:r>
      <w:r w:rsidR="004E7FDD" w:rsidRPr="00045BE6">
        <w:rPr>
          <w:rFonts w:cs="Times New Roman"/>
        </w:rPr>
        <w:t>,</w:t>
      </w:r>
      <w:r w:rsidRPr="00045BE6">
        <w:rPr>
          <w:rFonts w:cs="Times New Roman"/>
        </w:rPr>
        <w:t xml:space="preserve"> “the things which will take place after these things” chapters 4-22 </w:t>
      </w:r>
      <w:r w:rsidR="00FC651B" w:rsidRPr="00045BE6">
        <w:rPr>
          <w:rFonts w:cs="Times New Roman"/>
        </w:rPr>
        <w:t xml:space="preserve">have </w:t>
      </w:r>
      <w:r w:rsidRPr="00045BE6">
        <w:rPr>
          <w:rFonts w:cs="Times New Roman"/>
        </w:rPr>
        <w:t xml:space="preserve">yet to occur and </w:t>
      </w:r>
      <w:r w:rsidR="004E7FDD" w:rsidRPr="00045BE6">
        <w:rPr>
          <w:rFonts w:cs="Times New Roman"/>
        </w:rPr>
        <w:t xml:space="preserve">are </w:t>
      </w:r>
      <w:r w:rsidRPr="00045BE6">
        <w:rPr>
          <w:rFonts w:cs="Times New Roman"/>
        </w:rPr>
        <w:t>yet future</w:t>
      </w:r>
      <w:r w:rsidR="00FC651B" w:rsidRPr="00045BE6">
        <w:rPr>
          <w:rFonts w:cs="Times New Roman"/>
        </w:rPr>
        <w:t xml:space="preserve">; </w:t>
      </w:r>
      <w:r w:rsidRPr="00045BE6">
        <w:rPr>
          <w:rFonts w:cs="Times New Roman"/>
        </w:rPr>
        <w:t>therefore</w:t>
      </w:r>
      <w:r w:rsidR="00FC651B" w:rsidRPr="00045BE6">
        <w:rPr>
          <w:rFonts w:cs="Times New Roman"/>
        </w:rPr>
        <w:t>,</w:t>
      </w:r>
      <w:r w:rsidRPr="00045BE6">
        <w:rPr>
          <w:rFonts w:cs="Times New Roman"/>
        </w:rPr>
        <w:t xml:space="preserve"> </w:t>
      </w:r>
      <w:r w:rsidRPr="00045BE6">
        <w:rPr>
          <w:rFonts w:cs="Times New Roman"/>
        </w:rPr>
        <w:lastRenderedPageBreak/>
        <w:t>must be view</w:t>
      </w:r>
      <w:r w:rsidR="00FC651B" w:rsidRPr="00045BE6">
        <w:rPr>
          <w:rFonts w:cs="Times New Roman"/>
        </w:rPr>
        <w:t>ed</w:t>
      </w:r>
      <w:r w:rsidRPr="00045BE6">
        <w:rPr>
          <w:rFonts w:cs="Times New Roman"/>
        </w:rPr>
        <w:t xml:space="preserve"> in that way. </w:t>
      </w:r>
    </w:p>
    <w:p w14:paraId="6E974631" w14:textId="77777777" w:rsidR="00C327D8" w:rsidRPr="00045BE6" w:rsidRDefault="00C327D8" w:rsidP="00C327D8">
      <w:pPr>
        <w:rPr>
          <w:rFonts w:cs="Times New Roman"/>
        </w:rPr>
      </w:pPr>
    </w:p>
    <w:p w14:paraId="3C6CB778" w14:textId="77777777" w:rsidR="00C327D8" w:rsidRPr="00045BE6" w:rsidRDefault="00C327D8" w:rsidP="00C327D8">
      <w:pPr>
        <w:rPr>
          <w:rFonts w:cs="Times New Roman"/>
        </w:rPr>
      </w:pPr>
      <w:r w:rsidRPr="00045BE6">
        <w:rPr>
          <w:rFonts w:cs="Times New Roman"/>
        </w:rPr>
        <w:t>About 1/8</w:t>
      </w:r>
      <w:r w:rsidRPr="00045BE6">
        <w:rPr>
          <w:rFonts w:cs="Times New Roman"/>
          <w:vertAlign w:val="superscript"/>
        </w:rPr>
        <w:t>th</w:t>
      </w:r>
      <w:r w:rsidRPr="00045BE6">
        <w:rPr>
          <w:rFonts w:cs="Times New Roman"/>
        </w:rPr>
        <w:t xml:space="preserve"> of the </w:t>
      </w:r>
      <w:r w:rsidR="00972E11" w:rsidRPr="00045BE6">
        <w:rPr>
          <w:rFonts w:cs="Times New Roman"/>
        </w:rPr>
        <w:t xml:space="preserve">Book of Revelation </w:t>
      </w:r>
      <w:r w:rsidRPr="00045BE6">
        <w:rPr>
          <w:rFonts w:cs="Times New Roman"/>
        </w:rPr>
        <w:t xml:space="preserve">covers the seven churches and there are five distinct characteristics to take notice of when approaching these letters. </w:t>
      </w:r>
    </w:p>
    <w:p w14:paraId="31C75621" w14:textId="77777777" w:rsidR="00C327D8" w:rsidRPr="00045BE6" w:rsidRDefault="00C327D8" w:rsidP="00C327D8">
      <w:pPr>
        <w:rPr>
          <w:rFonts w:cs="Times New Roman"/>
        </w:rPr>
      </w:pPr>
    </w:p>
    <w:p w14:paraId="473FFA2B" w14:textId="77777777" w:rsidR="00C327D8" w:rsidRPr="00045BE6" w:rsidRDefault="00C327D8" w:rsidP="00C327D8">
      <w:pPr>
        <w:pStyle w:val="ListParagraph"/>
        <w:numPr>
          <w:ilvl w:val="0"/>
          <w:numId w:val="13"/>
        </w:numPr>
        <w:rPr>
          <w:rFonts w:ascii="Times New Roman" w:hAnsi="Times New Roman"/>
          <w:b/>
          <w:szCs w:val="24"/>
        </w:rPr>
      </w:pPr>
      <w:r w:rsidRPr="00045BE6">
        <w:rPr>
          <w:rFonts w:ascii="Times New Roman" w:hAnsi="Times New Roman"/>
          <w:b/>
          <w:szCs w:val="24"/>
        </w:rPr>
        <w:t>We must understand the similarities of each letter</w:t>
      </w:r>
    </w:p>
    <w:p w14:paraId="7C6D16B7" w14:textId="77777777" w:rsidR="00C327D8" w:rsidRPr="00045BE6" w:rsidRDefault="00C327D8" w:rsidP="00C327D8">
      <w:pPr>
        <w:pStyle w:val="ListParagraph"/>
        <w:numPr>
          <w:ilvl w:val="0"/>
          <w:numId w:val="14"/>
        </w:numPr>
        <w:rPr>
          <w:rFonts w:ascii="Times New Roman" w:hAnsi="Times New Roman"/>
          <w:b/>
          <w:szCs w:val="24"/>
        </w:rPr>
      </w:pPr>
      <w:r w:rsidRPr="00045BE6">
        <w:rPr>
          <w:rFonts w:ascii="Times New Roman" w:hAnsi="Times New Roman"/>
          <w:b/>
          <w:i/>
          <w:szCs w:val="24"/>
        </w:rPr>
        <w:t>Each letter is written to the angel of the church</w:t>
      </w:r>
      <w:r w:rsidRPr="00045BE6">
        <w:rPr>
          <w:rFonts w:ascii="Times New Roman" w:hAnsi="Times New Roman"/>
          <w:b/>
          <w:szCs w:val="24"/>
        </w:rPr>
        <w:t xml:space="preserve"> (2:1, 8, 12, 18; 3:1, 7, 14)</w:t>
      </w:r>
    </w:p>
    <w:p w14:paraId="000D552F" w14:textId="77777777" w:rsidR="00C327D8" w:rsidRPr="00045BE6" w:rsidRDefault="00C327D8" w:rsidP="00C327D8">
      <w:pPr>
        <w:pStyle w:val="ListParagraph"/>
        <w:numPr>
          <w:ilvl w:val="0"/>
          <w:numId w:val="14"/>
        </w:numPr>
        <w:rPr>
          <w:rFonts w:ascii="Times New Roman" w:hAnsi="Times New Roman"/>
          <w:b/>
          <w:i/>
          <w:szCs w:val="24"/>
        </w:rPr>
      </w:pPr>
      <w:r w:rsidRPr="00045BE6">
        <w:rPr>
          <w:rFonts w:ascii="Times New Roman" w:hAnsi="Times New Roman"/>
          <w:b/>
          <w:i/>
          <w:szCs w:val="24"/>
        </w:rPr>
        <w:t>Each letter begins with a unique description of Jesus Christ</w:t>
      </w:r>
    </w:p>
    <w:p w14:paraId="1A89925D" w14:textId="58E95282" w:rsidR="00C327D8" w:rsidRPr="00045BE6" w:rsidRDefault="00C327D8" w:rsidP="00C327D8">
      <w:pPr>
        <w:pStyle w:val="ListParagraph"/>
        <w:numPr>
          <w:ilvl w:val="0"/>
          <w:numId w:val="15"/>
        </w:numPr>
        <w:rPr>
          <w:rFonts w:ascii="Times New Roman" w:hAnsi="Times New Roman"/>
          <w:szCs w:val="24"/>
        </w:rPr>
      </w:pPr>
      <w:r w:rsidRPr="00045BE6">
        <w:rPr>
          <w:rFonts w:ascii="Times New Roman" w:hAnsi="Times New Roman"/>
          <w:b/>
          <w:szCs w:val="24"/>
        </w:rPr>
        <w:t>EPHESUS</w:t>
      </w:r>
      <w:r w:rsidRPr="00045BE6">
        <w:rPr>
          <w:rFonts w:ascii="Times New Roman" w:hAnsi="Times New Roman"/>
          <w:szCs w:val="24"/>
        </w:rPr>
        <w:t xml:space="preserve"> (</w:t>
      </w:r>
      <w:r w:rsidR="00551360" w:rsidRPr="00045BE6">
        <w:rPr>
          <w:rFonts w:ascii="Times New Roman" w:hAnsi="Times New Roman"/>
          <w:szCs w:val="24"/>
        </w:rPr>
        <w:t>2</w:t>
      </w:r>
      <w:r w:rsidRPr="00045BE6">
        <w:rPr>
          <w:rFonts w:ascii="Times New Roman" w:hAnsi="Times New Roman"/>
          <w:szCs w:val="24"/>
        </w:rPr>
        <w:t xml:space="preserve">:1) – </w:t>
      </w:r>
      <w:r w:rsidR="00551360" w:rsidRPr="00045BE6">
        <w:rPr>
          <w:rFonts w:ascii="Times New Roman" w:hAnsi="Times New Roman"/>
          <w:b/>
          <w:color w:val="FF0000"/>
          <w:szCs w:val="24"/>
        </w:rPr>
        <w:t>“</w:t>
      </w:r>
      <w:r w:rsidRPr="00045BE6">
        <w:rPr>
          <w:rFonts w:ascii="Times New Roman" w:eastAsiaTheme="minorHAnsi" w:hAnsi="Times New Roman"/>
          <w:b/>
          <w:color w:val="FF0000"/>
          <w:szCs w:val="24"/>
        </w:rPr>
        <w:t>The One who holds the seven stars in His right hand, the One who walks among the seven golden lampstands</w:t>
      </w:r>
      <w:bookmarkStart w:id="0" w:name="_GoBack"/>
      <w:r w:rsidR="00551360" w:rsidRPr="00045BE6">
        <w:rPr>
          <w:rFonts w:ascii="Times New Roman" w:eastAsiaTheme="minorHAnsi" w:hAnsi="Times New Roman"/>
          <w:b/>
          <w:color w:val="FF0000"/>
          <w:szCs w:val="24"/>
        </w:rPr>
        <w:t>…”</w:t>
      </w:r>
      <w:bookmarkEnd w:id="0"/>
    </w:p>
    <w:p w14:paraId="2AC0CCA9" w14:textId="0A0F3D1E" w:rsidR="00C327D8" w:rsidRPr="00045BE6" w:rsidRDefault="00C327D8" w:rsidP="00C327D8">
      <w:pPr>
        <w:pStyle w:val="ListParagraph"/>
        <w:numPr>
          <w:ilvl w:val="0"/>
          <w:numId w:val="15"/>
        </w:numPr>
        <w:rPr>
          <w:rFonts w:ascii="Times New Roman" w:hAnsi="Times New Roman"/>
          <w:b/>
          <w:color w:val="FF0000"/>
          <w:szCs w:val="24"/>
        </w:rPr>
      </w:pPr>
      <w:r w:rsidRPr="00045BE6">
        <w:rPr>
          <w:rFonts w:ascii="Times New Roman" w:eastAsiaTheme="minorHAnsi" w:hAnsi="Times New Roman"/>
          <w:b/>
          <w:szCs w:val="24"/>
        </w:rPr>
        <w:t>SMYRNA</w:t>
      </w:r>
      <w:r w:rsidRPr="00045BE6">
        <w:rPr>
          <w:rFonts w:ascii="Times New Roman" w:eastAsiaTheme="minorHAnsi" w:hAnsi="Times New Roman"/>
          <w:szCs w:val="24"/>
        </w:rPr>
        <w:t xml:space="preserve"> (</w:t>
      </w:r>
      <w:r w:rsidR="00551360" w:rsidRPr="00045BE6">
        <w:rPr>
          <w:rFonts w:ascii="Times New Roman" w:eastAsiaTheme="minorHAnsi" w:hAnsi="Times New Roman"/>
          <w:szCs w:val="24"/>
        </w:rPr>
        <w:t>2</w:t>
      </w:r>
      <w:r w:rsidRPr="00045BE6">
        <w:rPr>
          <w:rFonts w:ascii="Times New Roman" w:eastAsiaTheme="minorHAnsi" w:hAnsi="Times New Roman"/>
          <w:szCs w:val="24"/>
        </w:rPr>
        <w:t xml:space="preserve">:8) – </w:t>
      </w:r>
      <w:r w:rsidR="00551360" w:rsidRPr="00045BE6">
        <w:rPr>
          <w:rFonts w:ascii="Times New Roman" w:eastAsiaTheme="minorHAnsi" w:hAnsi="Times New Roman"/>
          <w:b/>
          <w:color w:val="FF0000"/>
          <w:szCs w:val="24"/>
        </w:rPr>
        <w:t>“</w:t>
      </w:r>
      <w:r w:rsidRPr="00045BE6">
        <w:rPr>
          <w:rFonts w:ascii="Times New Roman" w:eastAsiaTheme="minorHAnsi" w:hAnsi="Times New Roman"/>
          <w:b/>
          <w:color w:val="FF0000"/>
          <w:szCs w:val="24"/>
        </w:rPr>
        <w:t>The first and the last, who was dead, and has come to life</w:t>
      </w:r>
      <w:r w:rsidR="00551360" w:rsidRPr="00045BE6">
        <w:rPr>
          <w:rFonts w:ascii="Times New Roman" w:eastAsiaTheme="minorHAnsi" w:hAnsi="Times New Roman"/>
          <w:b/>
          <w:color w:val="FF0000"/>
          <w:szCs w:val="24"/>
        </w:rPr>
        <w:t>…”</w:t>
      </w:r>
    </w:p>
    <w:p w14:paraId="41782C7B" w14:textId="05A84CFE" w:rsidR="00C327D8" w:rsidRPr="00045BE6" w:rsidRDefault="00C327D8" w:rsidP="00C327D8">
      <w:pPr>
        <w:pStyle w:val="ListParagraph"/>
        <w:numPr>
          <w:ilvl w:val="0"/>
          <w:numId w:val="15"/>
        </w:numPr>
        <w:rPr>
          <w:rFonts w:ascii="Times New Roman" w:eastAsiaTheme="minorHAnsi" w:hAnsi="Times New Roman"/>
          <w:b/>
          <w:color w:val="FF0000"/>
          <w:szCs w:val="24"/>
        </w:rPr>
      </w:pPr>
      <w:r w:rsidRPr="00045BE6">
        <w:rPr>
          <w:rFonts w:ascii="Times New Roman" w:eastAsiaTheme="minorHAnsi" w:hAnsi="Times New Roman"/>
          <w:b/>
          <w:szCs w:val="24"/>
        </w:rPr>
        <w:t>PERGAMUM</w:t>
      </w:r>
      <w:r w:rsidRPr="00045BE6">
        <w:rPr>
          <w:rFonts w:ascii="Times New Roman" w:eastAsiaTheme="minorHAnsi" w:hAnsi="Times New Roman"/>
          <w:szCs w:val="24"/>
        </w:rPr>
        <w:t xml:space="preserve"> (</w:t>
      </w:r>
      <w:r w:rsidR="00551360" w:rsidRPr="00045BE6">
        <w:rPr>
          <w:rFonts w:ascii="Times New Roman" w:eastAsiaTheme="minorHAnsi" w:hAnsi="Times New Roman"/>
          <w:szCs w:val="24"/>
        </w:rPr>
        <w:t>2</w:t>
      </w:r>
      <w:r w:rsidRPr="00045BE6">
        <w:rPr>
          <w:rFonts w:ascii="Times New Roman" w:eastAsiaTheme="minorHAnsi" w:hAnsi="Times New Roman"/>
          <w:szCs w:val="24"/>
        </w:rPr>
        <w:t xml:space="preserve">:12) – </w:t>
      </w:r>
      <w:r w:rsidR="00160B7F" w:rsidRPr="00045BE6">
        <w:rPr>
          <w:rFonts w:ascii="Times New Roman" w:eastAsiaTheme="minorHAnsi" w:hAnsi="Times New Roman"/>
          <w:b/>
          <w:color w:val="FF0000"/>
          <w:szCs w:val="24"/>
        </w:rPr>
        <w:t>“</w:t>
      </w:r>
      <w:r w:rsidRPr="00045BE6">
        <w:rPr>
          <w:rFonts w:ascii="Times New Roman" w:eastAsiaTheme="minorHAnsi" w:hAnsi="Times New Roman"/>
          <w:b/>
          <w:color w:val="FF0000"/>
          <w:szCs w:val="24"/>
        </w:rPr>
        <w:t xml:space="preserve">The </w:t>
      </w:r>
      <w:proofErr w:type="gramStart"/>
      <w:r w:rsidRPr="00045BE6">
        <w:rPr>
          <w:rFonts w:ascii="Times New Roman" w:eastAsiaTheme="minorHAnsi" w:hAnsi="Times New Roman"/>
          <w:b/>
          <w:color w:val="FF0000"/>
          <w:szCs w:val="24"/>
        </w:rPr>
        <w:t>One</w:t>
      </w:r>
      <w:proofErr w:type="gramEnd"/>
      <w:r w:rsidRPr="00045BE6">
        <w:rPr>
          <w:rFonts w:ascii="Times New Roman" w:eastAsiaTheme="minorHAnsi" w:hAnsi="Times New Roman"/>
          <w:b/>
          <w:color w:val="FF0000"/>
          <w:szCs w:val="24"/>
        </w:rPr>
        <w:t xml:space="preserve"> who has the sharp two-edged sword</w:t>
      </w:r>
      <w:r w:rsidR="00160B7F" w:rsidRPr="00045BE6">
        <w:rPr>
          <w:rFonts w:ascii="Times New Roman" w:eastAsiaTheme="minorHAnsi" w:hAnsi="Times New Roman"/>
          <w:b/>
          <w:color w:val="FF0000"/>
          <w:szCs w:val="24"/>
        </w:rPr>
        <w:t>…”</w:t>
      </w:r>
    </w:p>
    <w:p w14:paraId="3A4F3E14" w14:textId="249E5C61" w:rsidR="00C327D8" w:rsidRPr="00045BE6" w:rsidRDefault="00C327D8" w:rsidP="00C327D8">
      <w:pPr>
        <w:pStyle w:val="ListParagraph"/>
        <w:numPr>
          <w:ilvl w:val="0"/>
          <w:numId w:val="15"/>
        </w:numPr>
        <w:rPr>
          <w:rFonts w:ascii="Times New Roman" w:hAnsi="Times New Roman"/>
          <w:szCs w:val="24"/>
        </w:rPr>
      </w:pPr>
      <w:r w:rsidRPr="00045BE6">
        <w:rPr>
          <w:rFonts w:ascii="Times New Roman" w:eastAsiaTheme="minorHAnsi" w:hAnsi="Times New Roman"/>
          <w:b/>
          <w:szCs w:val="24"/>
        </w:rPr>
        <w:t>THYATIRA</w:t>
      </w:r>
      <w:r w:rsidRPr="00045BE6">
        <w:rPr>
          <w:rFonts w:ascii="Times New Roman" w:eastAsiaTheme="minorHAnsi" w:hAnsi="Times New Roman"/>
          <w:szCs w:val="24"/>
        </w:rPr>
        <w:t xml:space="preserve"> (</w:t>
      </w:r>
      <w:r w:rsidR="00551360" w:rsidRPr="00045BE6">
        <w:rPr>
          <w:rFonts w:ascii="Times New Roman" w:eastAsiaTheme="minorHAnsi" w:hAnsi="Times New Roman"/>
          <w:szCs w:val="24"/>
        </w:rPr>
        <w:t>2</w:t>
      </w:r>
      <w:r w:rsidRPr="00045BE6">
        <w:rPr>
          <w:rFonts w:ascii="Times New Roman" w:eastAsiaTheme="minorHAnsi" w:hAnsi="Times New Roman"/>
          <w:szCs w:val="24"/>
        </w:rPr>
        <w:t xml:space="preserve">:18) – </w:t>
      </w:r>
      <w:r w:rsidR="00160B7F" w:rsidRPr="00045BE6">
        <w:rPr>
          <w:rFonts w:ascii="Times New Roman" w:eastAsiaTheme="minorHAnsi" w:hAnsi="Times New Roman"/>
          <w:b/>
          <w:color w:val="FF0000"/>
          <w:szCs w:val="24"/>
        </w:rPr>
        <w:t>“</w:t>
      </w:r>
      <w:r w:rsidRPr="00045BE6">
        <w:rPr>
          <w:rFonts w:ascii="Times New Roman" w:eastAsiaTheme="minorHAnsi" w:hAnsi="Times New Roman"/>
          <w:b/>
          <w:color w:val="FF0000"/>
          <w:szCs w:val="24"/>
        </w:rPr>
        <w:t>The Son of God, who has eyes like a flame of fire, and His feet are like burnished bronze</w:t>
      </w:r>
      <w:r w:rsidR="00160B7F" w:rsidRPr="00045BE6">
        <w:rPr>
          <w:rFonts w:ascii="Times New Roman" w:eastAsiaTheme="minorHAnsi" w:hAnsi="Times New Roman"/>
          <w:b/>
          <w:color w:val="FF0000"/>
          <w:szCs w:val="24"/>
        </w:rPr>
        <w:t>…”</w:t>
      </w:r>
    </w:p>
    <w:p w14:paraId="0D0D657A" w14:textId="2FF70EA0" w:rsidR="00C327D8" w:rsidRPr="00045BE6" w:rsidRDefault="00C327D8" w:rsidP="00C327D8">
      <w:pPr>
        <w:pStyle w:val="ListParagraph"/>
        <w:numPr>
          <w:ilvl w:val="0"/>
          <w:numId w:val="15"/>
        </w:numPr>
        <w:rPr>
          <w:rFonts w:ascii="Times New Roman" w:eastAsiaTheme="minorHAnsi" w:hAnsi="Times New Roman"/>
          <w:b/>
          <w:color w:val="FF0000"/>
          <w:szCs w:val="24"/>
        </w:rPr>
      </w:pPr>
      <w:r w:rsidRPr="00045BE6">
        <w:rPr>
          <w:rFonts w:ascii="Times New Roman" w:eastAsiaTheme="minorHAnsi" w:hAnsi="Times New Roman"/>
          <w:b/>
          <w:szCs w:val="24"/>
        </w:rPr>
        <w:t>SARDIS</w:t>
      </w:r>
      <w:r w:rsidRPr="00045BE6">
        <w:rPr>
          <w:rFonts w:ascii="Times New Roman" w:eastAsiaTheme="minorHAnsi" w:hAnsi="Times New Roman"/>
          <w:szCs w:val="24"/>
        </w:rPr>
        <w:t xml:space="preserve"> (3:1) – </w:t>
      </w:r>
      <w:r w:rsidR="00160B7F" w:rsidRPr="00045BE6">
        <w:rPr>
          <w:rFonts w:ascii="Times New Roman" w:eastAsiaTheme="minorHAnsi" w:hAnsi="Times New Roman"/>
          <w:b/>
          <w:color w:val="FF0000"/>
          <w:szCs w:val="24"/>
        </w:rPr>
        <w:t>“</w:t>
      </w:r>
      <w:r w:rsidRPr="00045BE6">
        <w:rPr>
          <w:rFonts w:ascii="Times New Roman" w:eastAsiaTheme="minorHAnsi" w:hAnsi="Times New Roman"/>
          <w:b/>
          <w:color w:val="FF0000"/>
          <w:szCs w:val="24"/>
        </w:rPr>
        <w:t>He who has the seven Spirits of God and the seven stars</w:t>
      </w:r>
      <w:r w:rsidR="00160B7F" w:rsidRPr="00045BE6">
        <w:rPr>
          <w:rFonts w:ascii="Times New Roman" w:eastAsiaTheme="minorHAnsi" w:hAnsi="Times New Roman"/>
          <w:b/>
          <w:color w:val="FF0000"/>
          <w:szCs w:val="24"/>
        </w:rPr>
        <w:t>…”</w:t>
      </w:r>
    </w:p>
    <w:p w14:paraId="55FAB57D" w14:textId="5B1E945F" w:rsidR="00C327D8" w:rsidRPr="00045BE6" w:rsidRDefault="00C327D8" w:rsidP="00C327D8">
      <w:pPr>
        <w:pStyle w:val="ListParagraph"/>
        <w:numPr>
          <w:ilvl w:val="0"/>
          <w:numId w:val="15"/>
        </w:numPr>
        <w:rPr>
          <w:rFonts w:ascii="Times New Roman" w:eastAsiaTheme="minorHAnsi" w:hAnsi="Times New Roman"/>
          <w:b/>
          <w:color w:val="FF0000"/>
          <w:szCs w:val="24"/>
        </w:rPr>
      </w:pPr>
      <w:r w:rsidRPr="00045BE6">
        <w:rPr>
          <w:rFonts w:ascii="Times New Roman" w:eastAsiaTheme="minorHAnsi" w:hAnsi="Times New Roman"/>
          <w:b/>
          <w:szCs w:val="24"/>
        </w:rPr>
        <w:t>PHILADELPHIA</w:t>
      </w:r>
      <w:r w:rsidRPr="00045BE6">
        <w:rPr>
          <w:rFonts w:ascii="Times New Roman" w:eastAsiaTheme="minorHAnsi" w:hAnsi="Times New Roman"/>
          <w:szCs w:val="24"/>
        </w:rPr>
        <w:t xml:space="preserve"> (3:7) – </w:t>
      </w:r>
      <w:r w:rsidR="00B029E3" w:rsidRPr="00045BE6">
        <w:rPr>
          <w:rFonts w:ascii="Times New Roman" w:eastAsiaTheme="minorHAnsi" w:hAnsi="Times New Roman"/>
          <w:b/>
          <w:color w:val="FF0000"/>
          <w:szCs w:val="24"/>
        </w:rPr>
        <w:t>“</w:t>
      </w:r>
      <w:r w:rsidRPr="00045BE6">
        <w:rPr>
          <w:rFonts w:ascii="Times New Roman" w:eastAsiaTheme="minorHAnsi" w:hAnsi="Times New Roman"/>
          <w:b/>
          <w:color w:val="FF0000"/>
          <w:szCs w:val="24"/>
        </w:rPr>
        <w:t>He who is holy, who is true, who has the key of David, who opens and no one will shut, and who shuts and no one opens</w:t>
      </w:r>
      <w:r w:rsidR="00B029E3" w:rsidRPr="00045BE6">
        <w:rPr>
          <w:rFonts w:ascii="Times New Roman" w:eastAsiaTheme="minorHAnsi" w:hAnsi="Times New Roman"/>
          <w:b/>
          <w:color w:val="FF0000"/>
          <w:szCs w:val="24"/>
        </w:rPr>
        <w:t>…”</w:t>
      </w:r>
    </w:p>
    <w:p w14:paraId="0E1150C8" w14:textId="1D73D0FB" w:rsidR="00C327D8" w:rsidRPr="00045BE6" w:rsidRDefault="00C327D8" w:rsidP="00C327D8">
      <w:pPr>
        <w:pStyle w:val="ListParagraph"/>
        <w:numPr>
          <w:ilvl w:val="0"/>
          <w:numId w:val="15"/>
        </w:numPr>
        <w:rPr>
          <w:rFonts w:ascii="Times New Roman" w:eastAsiaTheme="minorHAnsi" w:hAnsi="Times New Roman"/>
          <w:b/>
          <w:color w:val="FF0000"/>
          <w:szCs w:val="24"/>
        </w:rPr>
      </w:pPr>
      <w:r w:rsidRPr="00045BE6">
        <w:rPr>
          <w:rFonts w:ascii="Times New Roman" w:eastAsiaTheme="minorHAnsi" w:hAnsi="Times New Roman"/>
          <w:b/>
          <w:szCs w:val="24"/>
        </w:rPr>
        <w:t>LAODICEA</w:t>
      </w:r>
      <w:r w:rsidRPr="00045BE6">
        <w:rPr>
          <w:rFonts w:ascii="Times New Roman" w:eastAsiaTheme="minorHAnsi" w:hAnsi="Times New Roman"/>
          <w:szCs w:val="24"/>
        </w:rPr>
        <w:t xml:space="preserve"> (3:14) – </w:t>
      </w:r>
      <w:r w:rsidR="00B029E3" w:rsidRPr="00045BE6">
        <w:rPr>
          <w:rFonts w:ascii="Times New Roman" w:eastAsiaTheme="minorHAnsi" w:hAnsi="Times New Roman"/>
          <w:b/>
          <w:color w:val="FF0000"/>
          <w:szCs w:val="24"/>
        </w:rPr>
        <w:t>“</w:t>
      </w:r>
      <w:r w:rsidRPr="00045BE6">
        <w:rPr>
          <w:rFonts w:ascii="Times New Roman" w:eastAsiaTheme="minorHAnsi" w:hAnsi="Times New Roman"/>
          <w:b/>
          <w:color w:val="FF0000"/>
          <w:szCs w:val="24"/>
        </w:rPr>
        <w:t>The Amen, the faithful and true Witness, the Beginning of the creation of God</w:t>
      </w:r>
      <w:r w:rsidR="00B029E3" w:rsidRPr="00045BE6">
        <w:rPr>
          <w:rFonts w:ascii="Times New Roman" w:eastAsiaTheme="minorHAnsi" w:hAnsi="Times New Roman"/>
          <w:b/>
          <w:color w:val="FF0000"/>
          <w:szCs w:val="24"/>
        </w:rPr>
        <w:t>…</w:t>
      </w:r>
    </w:p>
    <w:p w14:paraId="4954D05D" w14:textId="2CE69682" w:rsidR="00C327D8" w:rsidRPr="00045BE6" w:rsidRDefault="00C327D8" w:rsidP="00C327D8">
      <w:pPr>
        <w:pStyle w:val="ListParagraph"/>
        <w:numPr>
          <w:ilvl w:val="0"/>
          <w:numId w:val="14"/>
        </w:numPr>
        <w:rPr>
          <w:rFonts w:ascii="Times New Roman" w:hAnsi="Times New Roman"/>
          <w:b/>
          <w:i/>
          <w:szCs w:val="24"/>
        </w:rPr>
      </w:pPr>
      <w:r w:rsidRPr="00045BE6">
        <w:rPr>
          <w:rFonts w:ascii="Times New Roman" w:hAnsi="Times New Roman"/>
          <w:b/>
          <w:i/>
          <w:szCs w:val="24"/>
        </w:rPr>
        <w:t xml:space="preserve">Each letter beings with an acknowledgment </w:t>
      </w:r>
      <w:r w:rsidRPr="00045BE6">
        <w:rPr>
          <w:rFonts w:ascii="Times New Roman" w:hAnsi="Times New Roman"/>
          <w:b/>
          <w:i/>
          <w:color w:val="FF0000"/>
          <w:szCs w:val="24"/>
        </w:rPr>
        <w:t xml:space="preserve">“I know </w:t>
      </w:r>
      <w:r w:rsidR="00FC651B" w:rsidRPr="00045BE6">
        <w:rPr>
          <w:rFonts w:ascii="Times New Roman" w:hAnsi="Times New Roman"/>
          <w:b/>
          <w:i/>
          <w:color w:val="FF0000"/>
          <w:szCs w:val="24"/>
        </w:rPr>
        <w:t xml:space="preserve">your </w:t>
      </w:r>
      <w:r w:rsidRPr="00045BE6">
        <w:rPr>
          <w:rFonts w:ascii="Times New Roman" w:hAnsi="Times New Roman"/>
          <w:b/>
          <w:i/>
          <w:color w:val="FF0000"/>
          <w:szCs w:val="24"/>
        </w:rPr>
        <w:t>deeds</w:t>
      </w:r>
      <w:r w:rsidR="00370AB3" w:rsidRPr="00045BE6">
        <w:rPr>
          <w:rFonts w:ascii="Times New Roman" w:hAnsi="Times New Roman"/>
          <w:b/>
          <w:i/>
          <w:color w:val="FF0000"/>
          <w:szCs w:val="24"/>
        </w:rPr>
        <w:t>…</w:t>
      </w:r>
      <w:r w:rsidRPr="00045BE6">
        <w:rPr>
          <w:rFonts w:ascii="Times New Roman" w:hAnsi="Times New Roman"/>
          <w:b/>
          <w:i/>
          <w:color w:val="FF0000"/>
          <w:szCs w:val="24"/>
        </w:rPr>
        <w:t>”</w:t>
      </w:r>
    </w:p>
    <w:p w14:paraId="55CA531B" w14:textId="6A4AC03D" w:rsidR="00C327D8" w:rsidRPr="00045BE6" w:rsidRDefault="00C327D8" w:rsidP="00C327D8">
      <w:pPr>
        <w:pStyle w:val="ListParagraph"/>
        <w:numPr>
          <w:ilvl w:val="0"/>
          <w:numId w:val="15"/>
        </w:numPr>
        <w:rPr>
          <w:rFonts w:ascii="Times New Roman" w:hAnsi="Times New Roman"/>
          <w:szCs w:val="24"/>
        </w:rPr>
      </w:pPr>
      <w:r w:rsidRPr="00045BE6">
        <w:rPr>
          <w:rFonts w:ascii="Times New Roman" w:hAnsi="Times New Roman"/>
          <w:b/>
          <w:szCs w:val="24"/>
        </w:rPr>
        <w:t>EPHESUS</w:t>
      </w:r>
      <w:r w:rsidRPr="00045BE6">
        <w:rPr>
          <w:rFonts w:ascii="Times New Roman" w:hAnsi="Times New Roman"/>
          <w:szCs w:val="24"/>
        </w:rPr>
        <w:t xml:space="preserve"> (</w:t>
      </w:r>
      <w:r w:rsidR="00370AB3" w:rsidRPr="00045BE6">
        <w:rPr>
          <w:rFonts w:ascii="Times New Roman" w:hAnsi="Times New Roman"/>
          <w:szCs w:val="24"/>
        </w:rPr>
        <w:t>2</w:t>
      </w:r>
      <w:r w:rsidRPr="00045BE6">
        <w:rPr>
          <w:rFonts w:ascii="Times New Roman" w:hAnsi="Times New Roman"/>
          <w:szCs w:val="24"/>
        </w:rPr>
        <w:t xml:space="preserve">:2) – </w:t>
      </w:r>
      <w:r w:rsidR="009B0E48" w:rsidRPr="00045BE6">
        <w:rPr>
          <w:rFonts w:ascii="Times New Roman" w:hAnsi="Times New Roman"/>
          <w:b/>
          <w:color w:val="FF0000"/>
          <w:szCs w:val="24"/>
        </w:rPr>
        <w:t>“</w:t>
      </w:r>
      <w:r w:rsidRPr="00045BE6">
        <w:rPr>
          <w:rFonts w:ascii="Times New Roman" w:eastAsiaTheme="minorHAnsi" w:hAnsi="Times New Roman"/>
          <w:b/>
          <w:color w:val="FF0000"/>
          <w:szCs w:val="24"/>
        </w:rPr>
        <w:t>I know your deeds and your toil and perseverance</w:t>
      </w:r>
      <w:r w:rsidR="009B0E48" w:rsidRPr="00045BE6">
        <w:rPr>
          <w:rFonts w:ascii="Times New Roman" w:eastAsiaTheme="minorHAnsi" w:hAnsi="Times New Roman"/>
          <w:b/>
          <w:color w:val="FF0000"/>
          <w:szCs w:val="24"/>
        </w:rPr>
        <w:t>…”</w:t>
      </w:r>
    </w:p>
    <w:p w14:paraId="4DE30C0C" w14:textId="50BDDD8B" w:rsidR="00C327D8" w:rsidRPr="00045BE6" w:rsidRDefault="00C327D8" w:rsidP="00C327D8">
      <w:pPr>
        <w:pStyle w:val="ListParagraph"/>
        <w:numPr>
          <w:ilvl w:val="0"/>
          <w:numId w:val="15"/>
        </w:numPr>
        <w:rPr>
          <w:rFonts w:ascii="Times New Roman" w:hAnsi="Times New Roman"/>
          <w:szCs w:val="24"/>
        </w:rPr>
      </w:pPr>
      <w:r w:rsidRPr="00045BE6">
        <w:rPr>
          <w:rFonts w:ascii="Times New Roman" w:eastAsiaTheme="minorHAnsi" w:hAnsi="Times New Roman"/>
          <w:b/>
          <w:szCs w:val="24"/>
        </w:rPr>
        <w:lastRenderedPageBreak/>
        <w:t>SMYRNA</w:t>
      </w:r>
      <w:r w:rsidRPr="00045BE6">
        <w:rPr>
          <w:rFonts w:ascii="Times New Roman" w:eastAsiaTheme="minorHAnsi" w:hAnsi="Times New Roman"/>
          <w:szCs w:val="24"/>
        </w:rPr>
        <w:t xml:space="preserve"> (</w:t>
      </w:r>
      <w:r w:rsidR="00370AB3" w:rsidRPr="00045BE6">
        <w:rPr>
          <w:rFonts w:ascii="Times New Roman" w:eastAsiaTheme="minorHAnsi" w:hAnsi="Times New Roman"/>
          <w:szCs w:val="24"/>
        </w:rPr>
        <w:t>2</w:t>
      </w:r>
      <w:r w:rsidRPr="00045BE6">
        <w:rPr>
          <w:rFonts w:ascii="Times New Roman" w:eastAsiaTheme="minorHAnsi" w:hAnsi="Times New Roman"/>
          <w:szCs w:val="24"/>
        </w:rPr>
        <w:t xml:space="preserve">:9) – </w:t>
      </w:r>
      <w:r w:rsidR="009B0E48" w:rsidRPr="00045BE6">
        <w:rPr>
          <w:rFonts w:ascii="Times New Roman" w:eastAsiaTheme="minorHAnsi" w:hAnsi="Times New Roman"/>
          <w:b/>
          <w:color w:val="FF0000"/>
          <w:szCs w:val="24"/>
        </w:rPr>
        <w:t>“</w:t>
      </w:r>
      <w:r w:rsidRPr="00045BE6">
        <w:rPr>
          <w:rFonts w:ascii="Times New Roman" w:eastAsiaTheme="minorHAnsi" w:hAnsi="Times New Roman"/>
          <w:b/>
          <w:color w:val="FF0000"/>
          <w:szCs w:val="24"/>
        </w:rPr>
        <w:t>I know your tribulation and your poverty</w:t>
      </w:r>
      <w:r w:rsidR="0054425B" w:rsidRPr="00045BE6">
        <w:rPr>
          <w:rFonts w:ascii="Times New Roman" w:eastAsiaTheme="minorHAnsi" w:hAnsi="Times New Roman"/>
          <w:b/>
          <w:color w:val="FF0000"/>
          <w:szCs w:val="24"/>
        </w:rPr>
        <w:t>…”</w:t>
      </w:r>
    </w:p>
    <w:p w14:paraId="1A520F04" w14:textId="1EE9013A" w:rsidR="00C327D8" w:rsidRPr="00045BE6" w:rsidRDefault="00C327D8" w:rsidP="00C327D8">
      <w:pPr>
        <w:pStyle w:val="ListParagraph"/>
        <w:numPr>
          <w:ilvl w:val="0"/>
          <w:numId w:val="15"/>
        </w:numPr>
        <w:rPr>
          <w:rFonts w:ascii="Times New Roman" w:hAnsi="Times New Roman"/>
          <w:szCs w:val="24"/>
        </w:rPr>
      </w:pPr>
      <w:r w:rsidRPr="00045BE6">
        <w:rPr>
          <w:rFonts w:ascii="Times New Roman" w:eastAsiaTheme="minorHAnsi" w:hAnsi="Times New Roman"/>
          <w:b/>
          <w:szCs w:val="24"/>
        </w:rPr>
        <w:t>PERGAMUM</w:t>
      </w:r>
      <w:r w:rsidRPr="00045BE6">
        <w:rPr>
          <w:rFonts w:ascii="Times New Roman" w:eastAsiaTheme="minorHAnsi" w:hAnsi="Times New Roman"/>
          <w:szCs w:val="24"/>
        </w:rPr>
        <w:t xml:space="preserve"> (</w:t>
      </w:r>
      <w:r w:rsidR="00370AB3" w:rsidRPr="00045BE6">
        <w:rPr>
          <w:rFonts w:ascii="Times New Roman" w:eastAsiaTheme="minorHAnsi" w:hAnsi="Times New Roman"/>
          <w:szCs w:val="24"/>
        </w:rPr>
        <w:t>2</w:t>
      </w:r>
      <w:r w:rsidRPr="00045BE6">
        <w:rPr>
          <w:rFonts w:ascii="Times New Roman" w:eastAsiaTheme="minorHAnsi" w:hAnsi="Times New Roman"/>
          <w:szCs w:val="24"/>
        </w:rPr>
        <w:t xml:space="preserve">:13) – </w:t>
      </w:r>
      <w:r w:rsidR="009B0E48" w:rsidRPr="00045BE6">
        <w:rPr>
          <w:rFonts w:ascii="Times New Roman" w:eastAsiaTheme="minorHAnsi" w:hAnsi="Times New Roman"/>
          <w:b/>
          <w:color w:val="FF0000"/>
          <w:szCs w:val="24"/>
        </w:rPr>
        <w:t>“</w:t>
      </w:r>
      <w:r w:rsidRPr="00045BE6">
        <w:rPr>
          <w:rFonts w:ascii="Times New Roman" w:eastAsiaTheme="minorHAnsi" w:hAnsi="Times New Roman"/>
          <w:b/>
          <w:color w:val="FF0000"/>
          <w:szCs w:val="24"/>
        </w:rPr>
        <w:t>I know where you dwell, where Satan’s throne is; and you hold fast My name, and did not deny My faith</w:t>
      </w:r>
      <w:r w:rsidR="0054425B" w:rsidRPr="00045BE6">
        <w:rPr>
          <w:rFonts w:ascii="Times New Roman" w:eastAsiaTheme="minorHAnsi" w:hAnsi="Times New Roman"/>
          <w:b/>
          <w:color w:val="FF0000"/>
          <w:szCs w:val="24"/>
        </w:rPr>
        <w:t>…”</w:t>
      </w:r>
    </w:p>
    <w:p w14:paraId="5916BA15" w14:textId="6BE0DED7" w:rsidR="00C327D8" w:rsidRPr="00045BE6" w:rsidRDefault="00C327D8" w:rsidP="00C327D8">
      <w:pPr>
        <w:pStyle w:val="ListParagraph"/>
        <w:numPr>
          <w:ilvl w:val="0"/>
          <w:numId w:val="15"/>
        </w:numPr>
        <w:rPr>
          <w:rFonts w:ascii="Times New Roman" w:eastAsiaTheme="minorHAnsi" w:hAnsi="Times New Roman"/>
          <w:b/>
          <w:color w:val="FF0000"/>
          <w:szCs w:val="24"/>
        </w:rPr>
      </w:pPr>
      <w:r w:rsidRPr="00045BE6">
        <w:rPr>
          <w:rFonts w:ascii="Times New Roman" w:eastAsiaTheme="minorHAnsi" w:hAnsi="Times New Roman"/>
          <w:b/>
          <w:szCs w:val="24"/>
        </w:rPr>
        <w:t>THYATIRA</w:t>
      </w:r>
      <w:r w:rsidRPr="00045BE6">
        <w:rPr>
          <w:rFonts w:ascii="Times New Roman" w:eastAsiaTheme="minorHAnsi" w:hAnsi="Times New Roman"/>
          <w:szCs w:val="24"/>
        </w:rPr>
        <w:t xml:space="preserve"> (</w:t>
      </w:r>
      <w:r w:rsidR="00370AB3" w:rsidRPr="00045BE6">
        <w:rPr>
          <w:rFonts w:ascii="Times New Roman" w:eastAsiaTheme="minorHAnsi" w:hAnsi="Times New Roman"/>
          <w:szCs w:val="24"/>
        </w:rPr>
        <w:t>2</w:t>
      </w:r>
      <w:r w:rsidRPr="00045BE6">
        <w:rPr>
          <w:rFonts w:ascii="Times New Roman" w:eastAsiaTheme="minorHAnsi" w:hAnsi="Times New Roman"/>
          <w:szCs w:val="24"/>
        </w:rPr>
        <w:t xml:space="preserve">:19) – </w:t>
      </w:r>
      <w:r w:rsidR="009B0E48" w:rsidRPr="00045BE6">
        <w:rPr>
          <w:rFonts w:ascii="Times New Roman" w:eastAsiaTheme="minorHAnsi" w:hAnsi="Times New Roman"/>
          <w:b/>
          <w:color w:val="FF0000"/>
          <w:szCs w:val="24"/>
        </w:rPr>
        <w:t>“</w:t>
      </w:r>
      <w:r w:rsidRPr="00045BE6">
        <w:rPr>
          <w:rFonts w:ascii="Times New Roman" w:eastAsiaTheme="minorHAnsi" w:hAnsi="Times New Roman"/>
          <w:b/>
          <w:color w:val="FF0000"/>
          <w:szCs w:val="24"/>
        </w:rPr>
        <w:t>I know your deeds, and your love and faith and service and perseverance, and that your deeds of late are greater than at first</w:t>
      </w:r>
      <w:r w:rsidR="009B0E48" w:rsidRPr="00045BE6">
        <w:rPr>
          <w:rFonts w:ascii="Times New Roman" w:eastAsiaTheme="minorHAnsi" w:hAnsi="Times New Roman"/>
          <w:b/>
          <w:color w:val="FF0000"/>
          <w:szCs w:val="24"/>
        </w:rPr>
        <w:t>…</w:t>
      </w:r>
      <w:r w:rsidR="0054425B" w:rsidRPr="00045BE6">
        <w:rPr>
          <w:rFonts w:ascii="Times New Roman" w:eastAsiaTheme="minorHAnsi" w:hAnsi="Times New Roman"/>
          <w:b/>
          <w:color w:val="FF0000"/>
          <w:szCs w:val="24"/>
        </w:rPr>
        <w:t>”</w:t>
      </w:r>
    </w:p>
    <w:p w14:paraId="57EDA938" w14:textId="6D895E47" w:rsidR="00C327D8" w:rsidRPr="00045BE6" w:rsidRDefault="00C327D8" w:rsidP="00C327D8">
      <w:pPr>
        <w:pStyle w:val="ListParagraph"/>
        <w:numPr>
          <w:ilvl w:val="0"/>
          <w:numId w:val="15"/>
        </w:numPr>
        <w:rPr>
          <w:rFonts w:ascii="Times New Roman" w:hAnsi="Times New Roman"/>
          <w:szCs w:val="24"/>
        </w:rPr>
      </w:pPr>
      <w:r w:rsidRPr="00045BE6">
        <w:rPr>
          <w:rFonts w:ascii="Times New Roman" w:eastAsiaTheme="minorHAnsi" w:hAnsi="Times New Roman"/>
          <w:b/>
          <w:szCs w:val="24"/>
        </w:rPr>
        <w:t>SARDIS</w:t>
      </w:r>
      <w:r w:rsidRPr="00045BE6">
        <w:rPr>
          <w:rFonts w:ascii="Times New Roman" w:eastAsiaTheme="minorHAnsi" w:hAnsi="Times New Roman"/>
          <w:szCs w:val="24"/>
        </w:rPr>
        <w:t xml:space="preserve"> (3:1) – </w:t>
      </w:r>
      <w:r w:rsidR="009B0E48" w:rsidRPr="00045BE6">
        <w:rPr>
          <w:rFonts w:ascii="Times New Roman" w:eastAsiaTheme="minorHAnsi" w:hAnsi="Times New Roman"/>
          <w:b/>
          <w:color w:val="FF0000"/>
          <w:szCs w:val="24"/>
        </w:rPr>
        <w:t>“</w:t>
      </w:r>
      <w:r w:rsidRPr="00045BE6">
        <w:rPr>
          <w:rFonts w:ascii="Times New Roman" w:eastAsiaTheme="minorHAnsi" w:hAnsi="Times New Roman"/>
          <w:b/>
          <w:color w:val="FF0000"/>
          <w:szCs w:val="24"/>
        </w:rPr>
        <w:t>I know your deeds, that you have a name that you are alive, but you are dead</w:t>
      </w:r>
      <w:r w:rsidR="009B0E48" w:rsidRPr="00045BE6">
        <w:rPr>
          <w:rFonts w:ascii="Times New Roman" w:eastAsiaTheme="minorHAnsi" w:hAnsi="Times New Roman"/>
          <w:b/>
          <w:color w:val="FF0000"/>
          <w:szCs w:val="24"/>
        </w:rPr>
        <w:t>…”</w:t>
      </w:r>
    </w:p>
    <w:p w14:paraId="5381B145" w14:textId="2EB9C5D7" w:rsidR="00C327D8" w:rsidRPr="00045BE6" w:rsidRDefault="00C327D8" w:rsidP="00C327D8">
      <w:pPr>
        <w:pStyle w:val="ListParagraph"/>
        <w:numPr>
          <w:ilvl w:val="0"/>
          <w:numId w:val="15"/>
        </w:numPr>
        <w:rPr>
          <w:rFonts w:ascii="Times New Roman" w:hAnsi="Times New Roman"/>
          <w:szCs w:val="24"/>
        </w:rPr>
      </w:pPr>
      <w:r w:rsidRPr="00045BE6">
        <w:rPr>
          <w:rFonts w:ascii="Times New Roman" w:eastAsiaTheme="minorHAnsi" w:hAnsi="Times New Roman"/>
          <w:b/>
          <w:szCs w:val="24"/>
        </w:rPr>
        <w:t>PHILADELPHIA</w:t>
      </w:r>
      <w:r w:rsidRPr="00045BE6">
        <w:rPr>
          <w:rFonts w:ascii="Times New Roman" w:eastAsiaTheme="minorHAnsi" w:hAnsi="Times New Roman"/>
          <w:szCs w:val="24"/>
        </w:rPr>
        <w:t xml:space="preserve"> (3:8) – </w:t>
      </w:r>
      <w:r w:rsidR="009B0E48" w:rsidRPr="00045BE6">
        <w:rPr>
          <w:rFonts w:ascii="Times New Roman" w:eastAsiaTheme="minorHAnsi" w:hAnsi="Times New Roman"/>
          <w:b/>
          <w:color w:val="FF0000"/>
          <w:szCs w:val="24"/>
        </w:rPr>
        <w:t>“</w:t>
      </w:r>
      <w:r w:rsidRPr="00045BE6">
        <w:rPr>
          <w:rFonts w:ascii="Times New Roman" w:eastAsiaTheme="minorHAnsi" w:hAnsi="Times New Roman"/>
          <w:b/>
          <w:color w:val="FF0000"/>
          <w:szCs w:val="24"/>
        </w:rPr>
        <w:t>I know your deeds. Behold, I have put before you an open door which no one can shut</w:t>
      </w:r>
      <w:r w:rsidR="009B0E48" w:rsidRPr="00045BE6">
        <w:rPr>
          <w:rFonts w:ascii="Times New Roman" w:eastAsiaTheme="minorHAnsi" w:hAnsi="Times New Roman"/>
          <w:b/>
          <w:color w:val="FF0000"/>
          <w:szCs w:val="24"/>
        </w:rPr>
        <w:t>…”</w:t>
      </w:r>
    </w:p>
    <w:p w14:paraId="317A7B6F" w14:textId="09309B20" w:rsidR="00C327D8" w:rsidRPr="00045BE6" w:rsidRDefault="00C327D8" w:rsidP="00C327D8">
      <w:pPr>
        <w:pStyle w:val="ListParagraph"/>
        <w:numPr>
          <w:ilvl w:val="0"/>
          <w:numId w:val="15"/>
        </w:numPr>
        <w:rPr>
          <w:rFonts w:ascii="Times New Roman" w:eastAsiaTheme="minorHAnsi" w:hAnsi="Times New Roman"/>
          <w:b/>
          <w:color w:val="FF0000"/>
          <w:szCs w:val="24"/>
        </w:rPr>
      </w:pPr>
      <w:r w:rsidRPr="00045BE6">
        <w:rPr>
          <w:rFonts w:ascii="Times New Roman" w:eastAsiaTheme="minorHAnsi" w:hAnsi="Times New Roman"/>
          <w:b/>
          <w:szCs w:val="24"/>
        </w:rPr>
        <w:t>LAODICEA</w:t>
      </w:r>
      <w:r w:rsidRPr="00045BE6">
        <w:rPr>
          <w:rFonts w:ascii="Times New Roman" w:eastAsiaTheme="minorHAnsi" w:hAnsi="Times New Roman"/>
          <w:szCs w:val="24"/>
        </w:rPr>
        <w:t xml:space="preserve"> (3:15) – </w:t>
      </w:r>
      <w:r w:rsidR="009B0E48" w:rsidRPr="00045BE6">
        <w:rPr>
          <w:rFonts w:ascii="Times New Roman" w:eastAsiaTheme="minorHAnsi" w:hAnsi="Times New Roman"/>
          <w:b/>
          <w:color w:val="FF0000"/>
          <w:szCs w:val="24"/>
        </w:rPr>
        <w:t>“</w:t>
      </w:r>
      <w:r w:rsidRPr="00045BE6">
        <w:rPr>
          <w:rFonts w:ascii="Times New Roman" w:eastAsiaTheme="minorHAnsi" w:hAnsi="Times New Roman"/>
          <w:b/>
          <w:color w:val="FF0000"/>
          <w:szCs w:val="24"/>
        </w:rPr>
        <w:t xml:space="preserve">I know your deeds, that you are neither cold nor </w:t>
      </w:r>
      <w:r w:rsidR="009B0E48" w:rsidRPr="00045BE6">
        <w:rPr>
          <w:rFonts w:ascii="Times New Roman" w:eastAsiaTheme="minorHAnsi" w:hAnsi="Times New Roman"/>
          <w:b/>
          <w:color w:val="FF0000"/>
          <w:szCs w:val="24"/>
        </w:rPr>
        <w:t>hot…”</w:t>
      </w:r>
    </w:p>
    <w:p w14:paraId="42DE2339" w14:textId="77777777" w:rsidR="00C327D8" w:rsidRPr="00045BE6" w:rsidRDefault="00C327D8" w:rsidP="00C327D8">
      <w:pPr>
        <w:pStyle w:val="ListParagraph"/>
        <w:numPr>
          <w:ilvl w:val="0"/>
          <w:numId w:val="14"/>
        </w:numPr>
        <w:rPr>
          <w:rFonts w:ascii="Times New Roman" w:hAnsi="Times New Roman"/>
          <w:b/>
          <w:i/>
          <w:szCs w:val="24"/>
        </w:rPr>
      </w:pPr>
      <w:r w:rsidRPr="00045BE6">
        <w:rPr>
          <w:rFonts w:ascii="Times New Roman" w:hAnsi="Times New Roman"/>
          <w:b/>
          <w:i/>
          <w:szCs w:val="24"/>
        </w:rPr>
        <w:t>All</w:t>
      </w:r>
      <w:r w:rsidR="0048513F" w:rsidRPr="00045BE6">
        <w:rPr>
          <w:rFonts w:ascii="Times New Roman" w:hAnsi="Times New Roman"/>
          <w:b/>
          <w:i/>
          <w:szCs w:val="24"/>
        </w:rPr>
        <w:t>,</w:t>
      </w:r>
      <w:r w:rsidRPr="00045BE6">
        <w:rPr>
          <w:rFonts w:ascii="Times New Roman" w:hAnsi="Times New Roman"/>
          <w:b/>
          <w:i/>
          <w:szCs w:val="24"/>
        </w:rPr>
        <w:t xml:space="preserve"> but two of the letter</w:t>
      </w:r>
      <w:r w:rsidR="0048513F" w:rsidRPr="00045BE6">
        <w:rPr>
          <w:rFonts w:ascii="Times New Roman" w:hAnsi="Times New Roman"/>
          <w:b/>
          <w:i/>
          <w:szCs w:val="24"/>
        </w:rPr>
        <w:t>s</w:t>
      </w:r>
      <w:r w:rsidRPr="00045BE6">
        <w:rPr>
          <w:rFonts w:ascii="Times New Roman" w:hAnsi="Times New Roman"/>
          <w:b/>
          <w:i/>
          <w:szCs w:val="24"/>
        </w:rPr>
        <w:t xml:space="preserve"> (Smyrna and Philadelphia) </w:t>
      </w:r>
      <w:r w:rsidR="00FC651B" w:rsidRPr="00045BE6">
        <w:rPr>
          <w:rFonts w:ascii="Times New Roman" w:hAnsi="Times New Roman"/>
          <w:b/>
          <w:i/>
          <w:szCs w:val="24"/>
        </w:rPr>
        <w:t xml:space="preserve">have </w:t>
      </w:r>
      <w:r w:rsidRPr="00045BE6">
        <w:rPr>
          <w:rFonts w:ascii="Times New Roman" w:hAnsi="Times New Roman"/>
          <w:b/>
          <w:i/>
          <w:szCs w:val="24"/>
        </w:rPr>
        <w:t xml:space="preserve">a stern rebuke </w:t>
      </w:r>
    </w:p>
    <w:p w14:paraId="5EFA09A3" w14:textId="77777777" w:rsidR="00C327D8" w:rsidRPr="00045BE6" w:rsidRDefault="00C327D8" w:rsidP="00C327D8">
      <w:pPr>
        <w:pStyle w:val="ListParagraph"/>
        <w:numPr>
          <w:ilvl w:val="0"/>
          <w:numId w:val="14"/>
        </w:numPr>
        <w:rPr>
          <w:rFonts w:ascii="Times New Roman" w:hAnsi="Times New Roman"/>
          <w:b/>
          <w:i/>
          <w:szCs w:val="24"/>
        </w:rPr>
      </w:pPr>
      <w:r w:rsidRPr="00045BE6">
        <w:rPr>
          <w:rFonts w:ascii="Times New Roman" w:hAnsi="Times New Roman"/>
          <w:b/>
          <w:i/>
          <w:szCs w:val="24"/>
        </w:rPr>
        <w:t>Each letter has a special promise</w:t>
      </w:r>
    </w:p>
    <w:p w14:paraId="39509A71" w14:textId="28BBC27D" w:rsidR="00C327D8" w:rsidRPr="00045BE6" w:rsidRDefault="00C327D8" w:rsidP="00C327D8">
      <w:pPr>
        <w:pStyle w:val="ListParagraph"/>
        <w:numPr>
          <w:ilvl w:val="0"/>
          <w:numId w:val="15"/>
        </w:numPr>
        <w:rPr>
          <w:rFonts w:ascii="Times New Roman" w:hAnsi="Times New Roman"/>
          <w:szCs w:val="24"/>
        </w:rPr>
      </w:pPr>
      <w:r w:rsidRPr="00045BE6">
        <w:rPr>
          <w:rFonts w:ascii="Times New Roman" w:hAnsi="Times New Roman"/>
          <w:b/>
          <w:szCs w:val="24"/>
        </w:rPr>
        <w:t>EPHESUS</w:t>
      </w:r>
      <w:r w:rsidRPr="00045BE6">
        <w:rPr>
          <w:rFonts w:ascii="Times New Roman" w:hAnsi="Times New Roman"/>
          <w:szCs w:val="24"/>
        </w:rPr>
        <w:t xml:space="preserve"> (</w:t>
      </w:r>
      <w:r w:rsidR="007E47D1" w:rsidRPr="00045BE6">
        <w:rPr>
          <w:rFonts w:ascii="Times New Roman" w:hAnsi="Times New Roman"/>
          <w:szCs w:val="24"/>
        </w:rPr>
        <w:t>2</w:t>
      </w:r>
      <w:r w:rsidRPr="00045BE6">
        <w:rPr>
          <w:rFonts w:ascii="Times New Roman" w:hAnsi="Times New Roman"/>
          <w:szCs w:val="24"/>
        </w:rPr>
        <w:t xml:space="preserve">:7) – </w:t>
      </w:r>
      <w:r w:rsidR="007D7A11" w:rsidRPr="00045BE6">
        <w:rPr>
          <w:rFonts w:ascii="Times New Roman" w:hAnsi="Times New Roman"/>
          <w:b/>
          <w:color w:val="FF0000"/>
          <w:szCs w:val="24"/>
        </w:rPr>
        <w:t>“</w:t>
      </w:r>
      <w:r w:rsidRPr="00045BE6">
        <w:rPr>
          <w:rFonts w:ascii="Times New Roman" w:eastAsiaTheme="minorHAnsi" w:hAnsi="Times New Roman"/>
          <w:b/>
          <w:color w:val="FF0000"/>
          <w:szCs w:val="24"/>
        </w:rPr>
        <w:t>To him who overcomes, I will grant to eat of the tree of life which is in the Paradise of God</w:t>
      </w:r>
      <w:r w:rsidR="007D7A11" w:rsidRPr="00045BE6">
        <w:rPr>
          <w:rFonts w:ascii="Times New Roman" w:eastAsiaTheme="minorHAnsi" w:hAnsi="Times New Roman"/>
          <w:b/>
          <w:color w:val="FF0000"/>
          <w:szCs w:val="24"/>
        </w:rPr>
        <w:t>.”</w:t>
      </w:r>
    </w:p>
    <w:p w14:paraId="6441ADED" w14:textId="4621012A" w:rsidR="00C327D8" w:rsidRPr="00045BE6" w:rsidRDefault="00C327D8" w:rsidP="00C327D8">
      <w:pPr>
        <w:pStyle w:val="ListParagraph"/>
        <w:numPr>
          <w:ilvl w:val="0"/>
          <w:numId w:val="15"/>
        </w:numPr>
        <w:rPr>
          <w:rFonts w:ascii="Times New Roman" w:eastAsiaTheme="minorHAnsi" w:hAnsi="Times New Roman"/>
          <w:b/>
          <w:color w:val="FF0000"/>
          <w:szCs w:val="24"/>
        </w:rPr>
      </w:pPr>
      <w:r w:rsidRPr="00045BE6">
        <w:rPr>
          <w:rFonts w:ascii="Times New Roman" w:eastAsiaTheme="minorHAnsi" w:hAnsi="Times New Roman"/>
          <w:b/>
          <w:szCs w:val="24"/>
        </w:rPr>
        <w:t>SMYRNA</w:t>
      </w:r>
      <w:r w:rsidRPr="00045BE6">
        <w:rPr>
          <w:rFonts w:ascii="Times New Roman" w:eastAsiaTheme="minorHAnsi" w:hAnsi="Times New Roman"/>
          <w:szCs w:val="24"/>
        </w:rPr>
        <w:t xml:space="preserve"> (</w:t>
      </w:r>
      <w:r w:rsidR="007E47D1" w:rsidRPr="00045BE6">
        <w:rPr>
          <w:rFonts w:ascii="Times New Roman" w:eastAsiaTheme="minorHAnsi" w:hAnsi="Times New Roman"/>
          <w:szCs w:val="24"/>
        </w:rPr>
        <w:t>2</w:t>
      </w:r>
      <w:r w:rsidRPr="00045BE6">
        <w:rPr>
          <w:rFonts w:ascii="Times New Roman" w:eastAsiaTheme="minorHAnsi" w:hAnsi="Times New Roman"/>
          <w:szCs w:val="24"/>
        </w:rPr>
        <w:t xml:space="preserve">:11) – </w:t>
      </w:r>
      <w:r w:rsidR="007E47D1" w:rsidRPr="00045BE6">
        <w:rPr>
          <w:rFonts w:ascii="Times New Roman" w:eastAsiaTheme="minorHAnsi" w:hAnsi="Times New Roman"/>
          <w:b/>
          <w:color w:val="FF0000"/>
        </w:rPr>
        <w:t>“</w:t>
      </w:r>
      <w:r w:rsidRPr="00045BE6">
        <w:rPr>
          <w:rFonts w:ascii="Times New Roman" w:eastAsiaTheme="minorHAnsi" w:hAnsi="Times New Roman"/>
          <w:b/>
          <w:color w:val="FF0000"/>
          <w:szCs w:val="24"/>
        </w:rPr>
        <w:t>He who overcomes will not be hurt by the second death</w:t>
      </w:r>
      <w:r w:rsidR="007E47D1" w:rsidRPr="00045BE6">
        <w:rPr>
          <w:rFonts w:ascii="Times New Roman" w:eastAsiaTheme="minorHAnsi" w:hAnsi="Times New Roman"/>
          <w:b/>
          <w:color w:val="FF0000"/>
          <w:szCs w:val="24"/>
        </w:rPr>
        <w:t>.”</w:t>
      </w:r>
    </w:p>
    <w:p w14:paraId="46BA44E0" w14:textId="7B36743B" w:rsidR="00C327D8" w:rsidRPr="00045BE6" w:rsidRDefault="00C327D8" w:rsidP="00C327D8">
      <w:pPr>
        <w:pStyle w:val="ListParagraph"/>
        <w:numPr>
          <w:ilvl w:val="0"/>
          <w:numId w:val="15"/>
        </w:numPr>
        <w:rPr>
          <w:rFonts w:ascii="Times New Roman" w:hAnsi="Times New Roman"/>
          <w:szCs w:val="24"/>
        </w:rPr>
      </w:pPr>
      <w:r w:rsidRPr="00045BE6">
        <w:rPr>
          <w:rFonts w:ascii="Times New Roman" w:eastAsiaTheme="minorHAnsi" w:hAnsi="Times New Roman"/>
          <w:b/>
          <w:szCs w:val="24"/>
        </w:rPr>
        <w:t>PERGAMUM</w:t>
      </w:r>
      <w:r w:rsidRPr="00045BE6">
        <w:rPr>
          <w:rFonts w:ascii="Times New Roman" w:eastAsiaTheme="minorHAnsi" w:hAnsi="Times New Roman"/>
          <w:szCs w:val="24"/>
        </w:rPr>
        <w:t xml:space="preserve"> (</w:t>
      </w:r>
      <w:r w:rsidR="007E47D1" w:rsidRPr="00045BE6">
        <w:rPr>
          <w:rFonts w:ascii="Times New Roman" w:eastAsiaTheme="minorHAnsi" w:hAnsi="Times New Roman"/>
          <w:szCs w:val="24"/>
        </w:rPr>
        <w:t>2</w:t>
      </w:r>
      <w:r w:rsidRPr="00045BE6">
        <w:rPr>
          <w:rFonts w:ascii="Times New Roman" w:eastAsiaTheme="minorHAnsi" w:hAnsi="Times New Roman"/>
          <w:szCs w:val="24"/>
        </w:rPr>
        <w:t xml:space="preserve">:17) – </w:t>
      </w:r>
      <w:r w:rsidR="007E47D1" w:rsidRPr="00045BE6">
        <w:rPr>
          <w:rFonts w:ascii="Times New Roman" w:eastAsiaTheme="minorHAnsi" w:hAnsi="Times New Roman"/>
          <w:b/>
          <w:color w:val="FF0000"/>
          <w:szCs w:val="24"/>
        </w:rPr>
        <w:t>“</w:t>
      </w:r>
      <w:r w:rsidRPr="00045BE6">
        <w:rPr>
          <w:rFonts w:ascii="Times New Roman" w:eastAsiaTheme="minorHAnsi" w:hAnsi="Times New Roman"/>
          <w:b/>
          <w:color w:val="FF0000"/>
          <w:szCs w:val="24"/>
        </w:rPr>
        <w:t>To him who overcomes, to him I will give some of the hidden manna, and I will give him a white stone, and a new name written on the stone which no one knows but he who receives it</w:t>
      </w:r>
      <w:r w:rsidR="007E47D1" w:rsidRPr="00045BE6">
        <w:rPr>
          <w:rFonts w:ascii="Times New Roman" w:eastAsiaTheme="minorHAnsi" w:hAnsi="Times New Roman"/>
          <w:b/>
          <w:color w:val="FF0000"/>
          <w:szCs w:val="24"/>
        </w:rPr>
        <w:t>.</w:t>
      </w:r>
      <w:r w:rsidR="007E47D1" w:rsidRPr="00045BE6">
        <w:rPr>
          <w:rFonts w:ascii="Times New Roman" w:eastAsiaTheme="minorHAnsi" w:hAnsi="Times New Roman"/>
          <w:color w:val="FF0000"/>
        </w:rPr>
        <w:t xml:space="preserve"> “</w:t>
      </w:r>
    </w:p>
    <w:p w14:paraId="72F10ECD" w14:textId="731602AD" w:rsidR="00C327D8" w:rsidRPr="00045BE6" w:rsidRDefault="00C327D8" w:rsidP="00C327D8">
      <w:pPr>
        <w:pStyle w:val="ListParagraph"/>
        <w:numPr>
          <w:ilvl w:val="0"/>
          <w:numId w:val="15"/>
        </w:numPr>
        <w:rPr>
          <w:rFonts w:ascii="Times New Roman" w:hAnsi="Times New Roman"/>
          <w:szCs w:val="24"/>
        </w:rPr>
      </w:pPr>
      <w:r w:rsidRPr="00045BE6">
        <w:rPr>
          <w:rFonts w:ascii="Times New Roman" w:eastAsiaTheme="minorHAnsi" w:hAnsi="Times New Roman"/>
          <w:b/>
          <w:szCs w:val="24"/>
        </w:rPr>
        <w:lastRenderedPageBreak/>
        <w:t>THYATIRA</w:t>
      </w:r>
      <w:r w:rsidRPr="00045BE6">
        <w:rPr>
          <w:rFonts w:ascii="Times New Roman" w:eastAsiaTheme="minorHAnsi" w:hAnsi="Times New Roman"/>
          <w:szCs w:val="24"/>
        </w:rPr>
        <w:t xml:space="preserve"> (</w:t>
      </w:r>
      <w:r w:rsidR="007E47D1" w:rsidRPr="00045BE6">
        <w:rPr>
          <w:rFonts w:ascii="Times New Roman" w:eastAsiaTheme="minorHAnsi" w:hAnsi="Times New Roman"/>
          <w:szCs w:val="24"/>
        </w:rPr>
        <w:t>2</w:t>
      </w:r>
      <w:r w:rsidRPr="00045BE6">
        <w:rPr>
          <w:rFonts w:ascii="Times New Roman" w:eastAsiaTheme="minorHAnsi" w:hAnsi="Times New Roman"/>
          <w:szCs w:val="24"/>
        </w:rPr>
        <w:t xml:space="preserve">:26) – </w:t>
      </w:r>
      <w:r w:rsidR="007E47D1" w:rsidRPr="00045BE6">
        <w:rPr>
          <w:rFonts w:ascii="Times New Roman" w:eastAsiaTheme="minorHAnsi" w:hAnsi="Times New Roman"/>
          <w:b/>
          <w:color w:val="FF0000"/>
        </w:rPr>
        <w:t>“</w:t>
      </w:r>
      <w:r w:rsidRPr="00045BE6">
        <w:rPr>
          <w:rFonts w:ascii="Times New Roman" w:eastAsiaTheme="minorHAnsi" w:hAnsi="Times New Roman"/>
          <w:b/>
          <w:color w:val="FF0000"/>
          <w:szCs w:val="24"/>
        </w:rPr>
        <w:t>He who overcomes, and he who keeps My deeds until the end, to him I will give authority over the nations</w:t>
      </w:r>
      <w:r w:rsidR="007E47D1" w:rsidRPr="00045BE6">
        <w:rPr>
          <w:rFonts w:ascii="Times New Roman" w:eastAsiaTheme="minorHAnsi" w:hAnsi="Times New Roman"/>
          <w:b/>
          <w:color w:val="FF0000"/>
        </w:rPr>
        <w:t>…”</w:t>
      </w:r>
    </w:p>
    <w:p w14:paraId="24D1CEFA" w14:textId="55B47252" w:rsidR="00C327D8" w:rsidRPr="00045BE6" w:rsidRDefault="00C327D8" w:rsidP="00C327D8">
      <w:pPr>
        <w:pStyle w:val="ListParagraph"/>
        <w:numPr>
          <w:ilvl w:val="0"/>
          <w:numId w:val="15"/>
        </w:numPr>
        <w:rPr>
          <w:rFonts w:ascii="Times New Roman" w:eastAsiaTheme="minorHAnsi" w:hAnsi="Times New Roman"/>
          <w:b/>
          <w:color w:val="FF0000"/>
          <w:szCs w:val="24"/>
        </w:rPr>
      </w:pPr>
      <w:r w:rsidRPr="00045BE6">
        <w:rPr>
          <w:rFonts w:ascii="Times New Roman" w:eastAsiaTheme="minorHAnsi" w:hAnsi="Times New Roman"/>
          <w:b/>
          <w:szCs w:val="24"/>
        </w:rPr>
        <w:t>SARDIS</w:t>
      </w:r>
      <w:r w:rsidRPr="00045BE6">
        <w:rPr>
          <w:rFonts w:ascii="Times New Roman" w:eastAsiaTheme="minorHAnsi" w:hAnsi="Times New Roman"/>
          <w:szCs w:val="24"/>
        </w:rPr>
        <w:t xml:space="preserve"> (3:5) – </w:t>
      </w:r>
      <w:r w:rsidR="007E47D1" w:rsidRPr="00045BE6">
        <w:rPr>
          <w:rFonts w:ascii="Times New Roman" w:eastAsiaTheme="minorHAnsi" w:hAnsi="Times New Roman"/>
          <w:b/>
          <w:color w:val="FF0000"/>
          <w:szCs w:val="24"/>
        </w:rPr>
        <w:t>“</w:t>
      </w:r>
      <w:r w:rsidRPr="00045BE6">
        <w:rPr>
          <w:rFonts w:ascii="Times New Roman" w:eastAsiaTheme="minorHAnsi" w:hAnsi="Times New Roman"/>
          <w:b/>
          <w:color w:val="FF0000"/>
          <w:szCs w:val="24"/>
        </w:rPr>
        <w:t>He who overcomes will thus be clothed in white garments</w:t>
      </w:r>
      <w:r w:rsidR="007E47D1" w:rsidRPr="00045BE6">
        <w:rPr>
          <w:rFonts w:ascii="Times New Roman" w:eastAsiaTheme="minorHAnsi" w:hAnsi="Times New Roman"/>
          <w:b/>
          <w:color w:val="FF0000"/>
          <w:szCs w:val="24"/>
        </w:rPr>
        <w:t>…”</w:t>
      </w:r>
    </w:p>
    <w:p w14:paraId="1FFE1414" w14:textId="2718FF53" w:rsidR="00C327D8" w:rsidRPr="00045BE6" w:rsidRDefault="00C327D8" w:rsidP="00C327D8">
      <w:pPr>
        <w:pStyle w:val="ListParagraph"/>
        <w:numPr>
          <w:ilvl w:val="0"/>
          <w:numId w:val="15"/>
        </w:numPr>
        <w:rPr>
          <w:rFonts w:ascii="Times New Roman" w:hAnsi="Times New Roman"/>
          <w:szCs w:val="24"/>
        </w:rPr>
      </w:pPr>
      <w:r w:rsidRPr="00045BE6">
        <w:rPr>
          <w:rFonts w:ascii="Times New Roman" w:eastAsiaTheme="minorHAnsi" w:hAnsi="Times New Roman"/>
          <w:b/>
          <w:szCs w:val="24"/>
        </w:rPr>
        <w:t>PHILADELPHIA</w:t>
      </w:r>
      <w:r w:rsidRPr="00045BE6">
        <w:rPr>
          <w:rFonts w:ascii="Times New Roman" w:eastAsiaTheme="minorHAnsi" w:hAnsi="Times New Roman"/>
          <w:szCs w:val="24"/>
        </w:rPr>
        <w:t xml:space="preserve"> (3:12) – </w:t>
      </w:r>
      <w:r w:rsidR="007E47D1" w:rsidRPr="00045BE6">
        <w:rPr>
          <w:rFonts w:ascii="Times New Roman" w:eastAsiaTheme="minorHAnsi" w:hAnsi="Times New Roman"/>
          <w:b/>
          <w:color w:val="FF0000"/>
          <w:szCs w:val="24"/>
        </w:rPr>
        <w:t>“</w:t>
      </w:r>
      <w:r w:rsidRPr="00045BE6">
        <w:rPr>
          <w:rFonts w:ascii="Times New Roman" w:eastAsiaTheme="minorHAnsi" w:hAnsi="Times New Roman"/>
          <w:b/>
          <w:color w:val="FF0000"/>
          <w:szCs w:val="24"/>
        </w:rPr>
        <w:t>He who overcomes, I will make him a pillar in the temple of My God, and he will not go out from it anymore</w:t>
      </w:r>
      <w:r w:rsidR="007E47D1" w:rsidRPr="00045BE6">
        <w:rPr>
          <w:rFonts w:ascii="Times New Roman" w:eastAsiaTheme="minorHAnsi" w:hAnsi="Times New Roman"/>
          <w:b/>
          <w:color w:val="FF0000"/>
          <w:szCs w:val="24"/>
        </w:rPr>
        <w:t>…”</w:t>
      </w:r>
    </w:p>
    <w:p w14:paraId="71551323" w14:textId="7BD13CBE" w:rsidR="00C327D8" w:rsidRPr="00045BE6" w:rsidRDefault="00C327D8" w:rsidP="00C327D8">
      <w:pPr>
        <w:pStyle w:val="ListParagraph"/>
        <w:numPr>
          <w:ilvl w:val="0"/>
          <w:numId w:val="15"/>
        </w:numPr>
        <w:rPr>
          <w:rFonts w:ascii="Times New Roman" w:eastAsiaTheme="minorHAnsi" w:hAnsi="Times New Roman"/>
          <w:b/>
          <w:color w:val="FF0000"/>
          <w:szCs w:val="24"/>
        </w:rPr>
      </w:pPr>
      <w:r w:rsidRPr="00045BE6">
        <w:rPr>
          <w:rFonts w:ascii="Times New Roman" w:eastAsiaTheme="minorHAnsi" w:hAnsi="Times New Roman"/>
          <w:b/>
          <w:szCs w:val="24"/>
        </w:rPr>
        <w:t>LAODICEA</w:t>
      </w:r>
      <w:r w:rsidRPr="00045BE6">
        <w:rPr>
          <w:rFonts w:ascii="Times New Roman" w:eastAsiaTheme="minorHAnsi" w:hAnsi="Times New Roman"/>
          <w:szCs w:val="24"/>
        </w:rPr>
        <w:t xml:space="preserve"> (3:21) – </w:t>
      </w:r>
      <w:r w:rsidR="007E47D1" w:rsidRPr="00045BE6">
        <w:rPr>
          <w:rFonts w:ascii="Times New Roman" w:eastAsiaTheme="minorHAnsi" w:hAnsi="Times New Roman"/>
          <w:b/>
          <w:color w:val="FF0000"/>
          <w:szCs w:val="24"/>
        </w:rPr>
        <w:t>“</w:t>
      </w:r>
      <w:r w:rsidRPr="00045BE6">
        <w:rPr>
          <w:rFonts w:ascii="Times New Roman" w:eastAsiaTheme="minorHAnsi" w:hAnsi="Times New Roman"/>
          <w:b/>
          <w:color w:val="FF0000"/>
          <w:szCs w:val="24"/>
        </w:rPr>
        <w:t>He who overcomes, I will grant to him to sit down with Me on My throne, as I also overcame and sat down with My Father on His throne.</w:t>
      </w:r>
      <w:r w:rsidR="007E47D1" w:rsidRPr="00045BE6">
        <w:rPr>
          <w:rFonts w:ascii="Times New Roman" w:eastAsiaTheme="minorHAnsi" w:hAnsi="Times New Roman"/>
          <w:b/>
          <w:color w:val="FF0000"/>
          <w:szCs w:val="24"/>
        </w:rPr>
        <w:t>”</w:t>
      </w:r>
    </w:p>
    <w:p w14:paraId="67CC17AE" w14:textId="77777777" w:rsidR="00C327D8" w:rsidRPr="00045BE6" w:rsidRDefault="00C327D8" w:rsidP="00C327D8">
      <w:pPr>
        <w:pStyle w:val="ListParagraph"/>
        <w:numPr>
          <w:ilvl w:val="0"/>
          <w:numId w:val="14"/>
        </w:numPr>
        <w:rPr>
          <w:rFonts w:ascii="Times New Roman" w:hAnsi="Times New Roman"/>
          <w:b/>
          <w:szCs w:val="24"/>
        </w:rPr>
      </w:pPr>
      <w:r w:rsidRPr="00045BE6">
        <w:rPr>
          <w:rFonts w:ascii="Times New Roman" w:hAnsi="Times New Roman"/>
          <w:b/>
          <w:i/>
          <w:szCs w:val="24"/>
        </w:rPr>
        <w:t xml:space="preserve">Each letter has the same concluding sentence, </w:t>
      </w:r>
      <w:r w:rsidRPr="00045BE6">
        <w:rPr>
          <w:rFonts w:ascii="Times New Roman" w:hAnsi="Times New Roman"/>
          <w:b/>
          <w:i/>
          <w:color w:val="FF0000"/>
          <w:szCs w:val="24"/>
        </w:rPr>
        <w:t>“HE WHO HAS AN EAR, LET HIM HEAR WHAT THE SPIRIT SAYS TO THE CHURCHES</w:t>
      </w:r>
      <w:r w:rsidR="00805188" w:rsidRPr="00045BE6">
        <w:rPr>
          <w:rFonts w:ascii="Times New Roman" w:hAnsi="Times New Roman"/>
          <w:b/>
          <w:i/>
          <w:color w:val="FF0000"/>
          <w:szCs w:val="24"/>
        </w:rPr>
        <w:t>.</w:t>
      </w:r>
      <w:r w:rsidRPr="00045BE6">
        <w:rPr>
          <w:rFonts w:ascii="Times New Roman" w:hAnsi="Times New Roman"/>
          <w:b/>
          <w:i/>
          <w:color w:val="FF0000"/>
          <w:szCs w:val="24"/>
        </w:rPr>
        <w:t>”</w:t>
      </w:r>
      <w:r w:rsidRPr="00045BE6">
        <w:rPr>
          <w:rFonts w:ascii="Times New Roman" w:hAnsi="Times New Roman"/>
          <w:b/>
          <w:color w:val="FF0000"/>
          <w:szCs w:val="24"/>
        </w:rPr>
        <w:t xml:space="preserve"> </w:t>
      </w:r>
      <w:r w:rsidRPr="00045BE6">
        <w:rPr>
          <w:rFonts w:ascii="Times New Roman" w:hAnsi="Times New Roman"/>
          <w:b/>
          <w:szCs w:val="24"/>
        </w:rPr>
        <w:t xml:space="preserve">(2:7, 11, 17, 29; 3:6, 13, 22) </w:t>
      </w:r>
    </w:p>
    <w:p w14:paraId="1BB552B1" w14:textId="77777777" w:rsidR="00C327D8" w:rsidRPr="00045BE6" w:rsidRDefault="00C327D8" w:rsidP="00C327D8">
      <w:pPr>
        <w:pStyle w:val="ListParagraph"/>
        <w:numPr>
          <w:ilvl w:val="0"/>
          <w:numId w:val="13"/>
        </w:numPr>
        <w:rPr>
          <w:rFonts w:ascii="Times New Roman" w:hAnsi="Times New Roman"/>
          <w:b/>
          <w:szCs w:val="24"/>
        </w:rPr>
      </w:pPr>
      <w:r w:rsidRPr="00045BE6">
        <w:rPr>
          <w:rFonts w:ascii="Times New Roman" w:hAnsi="Times New Roman"/>
          <w:b/>
          <w:szCs w:val="24"/>
        </w:rPr>
        <w:t xml:space="preserve">We must also understand each letter in its personal application. </w:t>
      </w:r>
    </w:p>
    <w:p w14:paraId="16321A08" w14:textId="77777777" w:rsidR="00C327D8" w:rsidRPr="00045BE6" w:rsidRDefault="00C327D8" w:rsidP="00C327D8">
      <w:pPr>
        <w:pStyle w:val="ListParagraph"/>
        <w:rPr>
          <w:rFonts w:ascii="Times New Roman" w:hAnsi="Times New Roman"/>
          <w:b/>
          <w:szCs w:val="24"/>
        </w:rPr>
      </w:pPr>
      <w:r w:rsidRPr="00045BE6">
        <w:rPr>
          <w:rFonts w:ascii="Times New Roman" w:hAnsi="Times New Roman"/>
          <w:b/>
          <w:szCs w:val="24"/>
        </w:rPr>
        <w:t xml:space="preserve">Each letter was written to a specific church at the time of John; each letter also addressed a specific era in the church age; each letter also </w:t>
      </w:r>
      <w:r w:rsidR="00805188" w:rsidRPr="00045BE6">
        <w:rPr>
          <w:rFonts w:ascii="Times New Roman" w:hAnsi="Times New Roman"/>
          <w:b/>
          <w:szCs w:val="24"/>
        </w:rPr>
        <w:t xml:space="preserve">addressed </w:t>
      </w:r>
      <w:r w:rsidRPr="00045BE6">
        <w:rPr>
          <w:rFonts w:ascii="Times New Roman" w:hAnsi="Times New Roman"/>
          <w:b/>
          <w:szCs w:val="24"/>
        </w:rPr>
        <w:t>the individual Christian in every church</w:t>
      </w:r>
      <w:r w:rsidR="00805188" w:rsidRPr="00045BE6">
        <w:rPr>
          <w:rFonts w:ascii="Times New Roman" w:hAnsi="Times New Roman"/>
          <w:b/>
          <w:szCs w:val="24"/>
        </w:rPr>
        <w:t>,</w:t>
      </w:r>
      <w:r w:rsidRPr="00045BE6">
        <w:rPr>
          <w:rFonts w:ascii="Times New Roman" w:hAnsi="Times New Roman"/>
          <w:b/>
          <w:szCs w:val="24"/>
        </w:rPr>
        <w:t xml:space="preserve"> in every age</w:t>
      </w:r>
      <w:r w:rsidR="00805188" w:rsidRPr="00045BE6">
        <w:rPr>
          <w:rFonts w:ascii="Times New Roman" w:hAnsi="Times New Roman"/>
          <w:b/>
          <w:szCs w:val="24"/>
        </w:rPr>
        <w:t>,</w:t>
      </w:r>
      <w:r w:rsidRPr="00045BE6">
        <w:rPr>
          <w:rFonts w:ascii="Times New Roman" w:hAnsi="Times New Roman"/>
          <w:b/>
          <w:szCs w:val="24"/>
        </w:rPr>
        <w:t xml:space="preserve"> including today’s church.  </w:t>
      </w:r>
    </w:p>
    <w:p w14:paraId="1B1D748F" w14:textId="77777777" w:rsidR="00C327D8" w:rsidRPr="00045BE6" w:rsidRDefault="00C327D8" w:rsidP="00C327D8">
      <w:pPr>
        <w:pStyle w:val="ListParagraph"/>
        <w:numPr>
          <w:ilvl w:val="0"/>
          <w:numId w:val="13"/>
        </w:numPr>
        <w:rPr>
          <w:rFonts w:ascii="Times New Roman" w:hAnsi="Times New Roman"/>
          <w:b/>
          <w:szCs w:val="24"/>
        </w:rPr>
      </w:pPr>
      <w:r w:rsidRPr="00045BE6">
        <w:rPr>
          <w:rFonts w:ascii="Times New Roman" w:hAnsi="Times New Roman"/>
          <w:b/>
          <w:szCs w:val="24"/>
        </w:rPr>
        <w:t>We must understand the intent of the letters. John did not send parts of the book to the churches. In other words</w:t>
      </w:r>
      <w:r w:rsidR="00805188" w:rsidRPr="00045BE6">
        <w:rPr>
          <w:rFonts w:ascii="Times New Roman" w:hAnsi="Times New Roman"/>
          <w:b/>
          <w:szCs w:val="24"/>
        </w:rPr>
        <w:t>,</w:t>
      </w:r>
      <w:r w:rsidRPr="00045BE6">
        <w:rPr>
          <w:rFonts w:ascii="Times New Roman" w:hAnsi="Times New Roman"/>
          <w:b/>
          <w:szCs w:val="24"/>
        </w:rPr>
        <w:t xml:space="preserve"> he did not simply sen</w:t>
      </w:r>
      <w:r w:rsidR="00805188" w:rsidRPr="00045BE6">
        <w:rPr>
          <w:rFonts w:ascii="Times New Roman" w:hAnsi="Times New Roman"/>
          <w:b/>
          <w:szCs w:val="24"/>
        </w:rPr>
        <w:t>d</w:t>
      </w:r>
      <w:r w:rsidRPr="00045BE6">
        <w:rPr>
          <w:rFonts w:ascii="Times New Roman" w:hAnsi="Times New Roman"/>
          <w:b/>
          <w:szCs w:val="24"/>
        </w:rPr>
        <w:t xml:space="preserve"> the letter to Ephesus to the church at Ephesus, but rather the entire book. Each church then saw what was being said about the others. </w:t>
      </w:r>
    </w:p>
    <w:p w14:paraId="540D48A5" w14:textId="77777777" w:rsidR="00C327D8" w:rsidRPr="00045BE6" w:rsidRDefault="00C327D8" w:rsidP="00C327D8">
      <w:pPr>
        <w:pStyle w:val="ListParagraph"/>
        <w:numPr>
          <w:ilvl w:val="0"/>
          <w:numId w:val="13"/>
        </w:numPr>
        <w:rPr>
          <w:rFonts w:ascii="Times New Roman" w:hAnsi="Times New Roman"/>
          <w:b/>
          <w:szCs w:val="24"/>
        </w:rPr>
      </w:pPr>
      <w:r w:rsidRPr="00045BE6">
        <w:rPr>
          <w:rFonts w:ascii="Times New Roman" w:hAnsi="Times New Roman"/>
          <w:b/>
          <w:szCs w:val="24"/>
        </w:rPr>
        <w:t>We must see the spiritual development of the church through the age of Grace</w:t>
      </w:r>
      <w:r w:rsidR="00805188" w:rsidRPr="00045BE6">
        <w:rPr>
          <w:rFonts w:ascii="Times New Roman" w:hAnsi="Times New Roman"/>
          <w:b/>
          <w:szCs w:val="24"/>
        </w:rPr>
        <w:t>.</w:t>
      </w:r>
    </w:p>
    <w:p w14:paraId="3B553773" w14:textId="6D7A0596" w:rsidR="00126FA0" w:rsidRPr="00045BE6" w:rsidRDefault="00C327D8" w:rsidP="00D13A32">
      <w:pPr>
        <w:pStyle w:val="ListParagraph"/>
        <w:numPr>
          <w:ilvl w:val="0"/>
          <w:numId w:val="13"/>
        </w:numPr>
        <w:tabs>
          <w:tab w:val="right" w:pos="360"/>
          <w:tab w:val="left" w:pos="720"/>
        </w:tabs>
        <w:adjustRightInd w:val="0"/>
        <w:rPr>
          <w:rFonts w:ascii="Times New Roman" w:hAnsi="Times New Roman"/>
        </w:rPr>
      </w:pPr>
      <w:r w:rsidRPr="00045BE6">
        <w:rPr>
          <w:rFonts w:ascii="Times New Roman" w:hAnsi="Times New Roman"/>
          <w:b/>
          <w:szCs w:val="24"/>
        </w:rPr>
        <w:t>We must see these letters as Christ</w:t>
      </w:r>
      <w:r w:rsidR="00805188" w:rsidRPr="00045BE6">
        <w:rPr>
          <w:rFonts w:ascii="Times New Roman" w:hAnsi="Times New Roman"/>
          <w:b/>
          <w:szCs w:val="24"/>
        </w:rPr>
        <w:t>’s</w:t>
      </w:r>
      <w:r w:rsidRPr="00045BE6">
        <w:rPr>
          <w:rFonts w:ascii="Times New Roman" w:hAnsi="Times New Roman"/>
          <w:b/>
          <w:szCs w:val="24"/>
        </w:rPr>
        <w:t xml:space="preserve"> evaluation of His church throughout time</w:t>
      </w:r>
      <w:r w:rsidR="00805188" w:rsidRPr="00045BE6">
        <w:rPr>
          <w:rFonts w:ascii="Times New Roman" w:hAnsi="Times New Roman"/>
          <w:b/>
          <w:szCs w:val="24"/>
        </w:rPr>
        <w:t>.</w:t>
      </w:r>
    </w:p>
    <w:sectPr w:rsidR="00126FA0" w:rsidRPr="00045BE6" w:rsidSect="006374C4">
      <w:head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8A47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8A4737" w16cid:durableId="1EA98E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3050D" w14:textId="77777777" w:rsidR="008F52E5" w:rsidRDefault="008F52E5" w:rsidP="00D84060">
      <w:r>
        <w:separator/>
      </w:r>
    </w:p>
  </w:endnote>
  <w:endnote w:type="continuationSeparator" w:id="0">
    <w:p w14:paraId="607C3B24" w14:textId="77777777" w:rsidR="008F52E5" w:rsidRDefault="008F52E5" w:rsidP="00D8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F7828" w14:textId="77777777" w:rsidR="008F52E5" w:rsidRDefault="008F52E5" w:rsidP="00D84060">
      <w:r>
        <w:separator/>
      </w:r>
    </w:p>
  </w:footnote>
  <w:footnote w:type="continuationSeparator" w:id="0">
    <w:p w14:paraId="2EBAFE72" w14:textId="77777777" w:rsidR="008F52E5" w:rsidRDefault="008F52E5" w:rsidP="00D84060">
      <w:r>
        <w:continuationSeparator/>
      </w:r>
    </w:p>
  </w:footnote>
  <w:footnote w:id="1">
    <w:p w14:paraId="64E52361" w14:textId="77777777" w:rsidR="0021497C" w:rsidRPr="009D40F1" w:rsidRDefault="0021497C" w:rsidP="00D13A32">
      <w:pPr>
        <w:ind w:firstLine="720"/>
        <w:rPr>
          <w:sz w:val="20"/>
          <w:szCs w:val="20"/>
        </w:rPr>
      </w:pPr>
      <w:r w:rsidRPr="009D40F1">
        <w:rPr>
          <w:sz w:val="20"/>
          <w:szCs w:val="20"/>
          <w:vertAlign w:val="superscript"/>
        </w:rPr>
        <w:footnoteRef/>
      </w:r>
      <w:r w:rsidRPr="009D40F1">
        <w:rPr>
          <w:sz w:val="20"/>
          <w:szCs w:val="20"/>
        </w:rPr>
        <w:t xml:space="preserve"> Walvoord, J. F. (1985). </w:t>
      </w:r>
      <w:hyperlink r:id="rId1" w:history="1">
        <w:r w:rsidRPr="009D40F1">
          <w:rPr>
            <w:color w:val="0000FF"/>
            <w:sz w:val="20"/>
            <w:szCs w:val="20"/>
            <w:u w:val="single"/>
          </w:rPr>
          <w:t>Revelation</w:t>
        </w:r>
      </w:hyperlink>
      <w:r w:rsidRPr="009D40F1">
        <w:rPr>
          <w:sz w:val="20"/>
          <w:szCs w:val="20"/>
        </w:rPr>
        <w:t xml:space="preserve">. In J. F. Walvoord &amp; R. B. Zuck (Eds.), </w:t>
      </w:r>
      <w:r w:rsidRPr="009D40F1">
        <w:rPr>
          <w:i/>
          <w:sz w:val="20"/>
          <w:szCs w:val="20"/>
        </w:rPr>
        <w:t>The Bible Knowledge Commentary: An Exposition of the Scriptures</w:t>
      </w:r>
      <w:r w:rsidRPr="009D40F1">
        <w:rPr>
          <w:sz w:val="20"/>
          <w:szCs w:val="20"/>
        </w:rPr>
        <w:t xml:space="preserve"> (Vol. 2, p. 929). Wheaton, IL: Victor Books.</w:t>
      </w:r>
      <w:r>
        <w:rPr>
          <w:sz w:val="20"/>
          <w:szCs w:val="20"/>
        </w:rPr>
        <w:t xml:space="preserve"> Dr. Walvoord provides an excellent commentary on the book of Revelation for those seeking to glean a better understanding.</w:t>
      </w:r>
    </w:p>
  </w:footnote>
  <w:footnote w:id="2">
    <w:p w14:paraId="458B33A1" w14:textId="77777777" w:rsidR="0021497C" w:rsidRPr="00DF5BA4" w:rsidRDefault="0021497C" w:rsidP="00D13A32">
      <w:pPr>
        <w:ind w:firstLine="720"/>
        <w:rPr>
          <w:sz w:val="20"/>
          <w:szCs w:val="20"/>
        </w:rPr>
      </w:pPr>
      <w:r w:rsidRPr="00DF5BA4">
        <w:rPr>
          <w:sz w:val="20"/>
          <w:szCs w:val="20"/>
          <w:vertAlign w:val="superscript"/>
        </w:rPr>
        <w:footnoteRef/>
      </w:r>
      <w:r w:rsidRPr="00DF5BA4">
        <w:rPr>
          <w:sz w:val="20"/>
          <w:szCs w:val="20"/>
        </w:rPr>
        <w:t xml:space="preserve"> Walvoord, J. F. (1985). </w:t>
      </w:r>
      <w:hyperlink r:id="rId2" w:history="1">
        <w:r w:rsidRPr="00DF5BA4">
          <w:rPr>
            <w:color w:val="0000FF"/>
            <w:sz w:val="20"/>
            <w:szCs w:val="20"/>
            <w:u w:val="single"/>
          </w:rPr>
          <w:t>Revelation</w:t>
        </w:r>
      </w:hyperlink>
      <w:r w:rsidRPr="00DF5BA4">
        <w:rPr>
          <w:sz w:val="20"/>
          <w:szCs w:val="20"/>
        </w:rPr>
        <w:t xml:space="preserve">. In J. F. Walvoord &amp; R. B. Zuck (Eds.), </w:t>
      </w:r>
      <w:r w:rsidRPr="00DF5BA4">
        <w:rPr>
          <w:i/>
          <w:sz w:val="20"/>
          <w:szCs w:val="20"/>
        </w:rPr>
        <w:t>The Bible Knowledge Commentary: An Exposition of the Scriptures</w:t>
      </w:r>
      <w:r w:rsidRPr="00DF5BA4">
        <w:rPr>
          <w:sz w:val="20"/>
          <w:szCs w:val="20"/>
        </w:rPr>
        <w:t xml:space="preserve"> (Vol. 2, p. 930). Wheaton, IL: Victor Books.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682943460"/>
      <w:docPartObj>
        <w:docPartGallery w:val="Page Numbers (Top of Page)"/>
        <w:docPartUnique/>
      </w:docPartObj>
    </w:sdtPr>
    <w:sdtEndPr>
      <w:rPr>
        <w:b/>
        <w:bCs/>
        <w:noProof/>
        <w:color w:val="auto"/>
        <w:spacing w:val="0"/>
      </w:rPr>
    </w:sdtEndPr>
    <w:sdtContent>
      <w:p w14:paraId="0F182BB8" w14:textId="58EBA6A7" w:rsidR="0021497C" w:rsidRDefault="0021497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C5B62" w:rsidRPr="004C5B62">
          <w:rPr>
            <w:b/>
            <w:bCs/>
            <w:noProof/>
          </w:rPr>
          <w:t>8</w:t>
        </w:r>
        <w:r>
          <w:rPr>
            <w:b/>
            <w:bCs/>
            <w:noProof/>
          </w:rPr>
          <w:fldChar w:fldCharType="end"/>
        </w:r>
      </w:p>
    </w:sdtContent>
  </w:sdt>
  <w:p w14:paraId="2D51EA31" w14:textId="77777777" w:rsidR="0021497C" w:rsidRDefault="002149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3033"/>
    <w:multiLevelType w:val="hybridMultilevel"/>
    <w:tmpl w:val="8474F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9C26B6"/>
    <w:multiLevelType w:val="hybridMultilevel"/>
    <w:tmpl w:val="8584989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674CE4"/>
    <w:multiLevelType w:val="hybridMultilevel"/>
    <w:tmpl w:val="2F88EB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37C06F4"/>
    <w:multiLevelType w:val="hybridMultilevel"/>
    <w:tmpl w:val="D0FE1FA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8753856"/>
    <w:multiLevelType w:val="hybridMultilevel"/>
    <w:tmpl w:val="DD78FBAE"/>
    <w:lvl w:ilvl="0" w:tplc="0ABADEE8">
      <w:start w:val="1"/>
      <w:numFmt w:val="bullet"/>
      <w:lvlText w:val="•"/>
      <w:lvlJc w:val="left"/>
      <w:pPr>
        <w:tabs>
          <w:tab w:val="num" w:pos="720"/>
        </w:tabs>
        <w:ind w:left="720" w:hanging="360"/>
      </w:pPr>
      <w:rPr>
        <w:rFonts w:ascii="Arial" w:hAnsi="Arial" w:hint="default"/>
      </w:rPr>
    </w:lvl>
    <w:lvl w:ilvl="1" w:tplc="08200318" w:tentative="1">
      <w:start w:val="1"/>
      <w:numFmt w:val="bullet"/>
      <w:lvlText w:val="•"/>
      <w:lvlJc w:val="left"/>
      <w:pPr>
        <w:tabs>
          <w:tab w:val="num" w:pos="1440"/>
        </w:tabs>
        <w:ind w:left="1440" w:hanging="360"/>
      </w:pPr>
      <w:rPr>
        <w:rFonts w:ascii="Arial" w:hAnsi="Arial" w:hint="default"/>
      </w:rPr>
    </w:lvl>
    <w:lvl w:ilvl="2" w:tplc="F350ED6C" w:tentative="1">
      <w:start w:val="1"/>
      <w:numFmt w:val="bullet"/>
      <w:lvlText w:val="•"/>
      <w:lvlJc w:val="left"/>
      <w:pPr>
        <w:tabs>
          <w:tab w:val="num" w:pos="2160"/>
        </w:tabs>
        <w:ind w:left="2160" w:hanging="360"/>
      </w:pPr>
      <w:rPr>
        <w:rFonts w:ascii="Arial" w:hAnsi="Arial" w:hint="default"/>
      </w:rPr>
    </w:lvl>
    <w:lvl w:ilvl="3" w:tplc="E5FC74E2" w:tentative="1">
      <w:start w:val="1"/>
      <w:numFmt w:val="bullet"/>
      <w:lvlText w:val="•"/>
      <w:lvlJc w:val="left"/>
      <w:pPr>
        <w:tabs>
          <w:tab w:val="num" w:pos="2880"/>
        </w:tabs>
        <w:ind w:left="2880" w:hanging="360"/>
      </w:pPr>
      <w:rPr>
        <w:rFonts w:ascii="Arial" w:hAnsi="Arial" w:hint="default"/>
      </w:rPr>
    </w:lvl>
    <w:lvl w:ilvl="4" w:tplc="6B16B27C" w:tentative="1">
      <w:start w:val="1"/>
      <w:numFmt w:val="bullet"/>
      <w:lvlText w:val="•"/>
      <w:lvlJc w:val="left"/>
      <w:pPr>
        <w:tabs>
          <w:tab w:val="num" w:pos="3600"/>
        </w:tabs>
        <w:ind w:left="3600" w:hanging="360"/>
      </w:pPr>
      <w:rPr>
        <w:rFonts w:ascii="Arial" w:hAnsi="Arial" w:hint="default"/>
      </w:rPr>
    </w:lvl>
    <w:lvl w:ilvl="5" w:tplc="B83AFD48" w:tentative="1">
      <w:start w:val="1"/>
      <w:numFmt w:val="bullet"/>
      <w:lvlText w:val="•"/>
      <w:lvlJc w:val="left"/>
      <w:pPr>
        <w:tabs>
          <w:tab w:val="num" w:pos="4320"/>
        </w:tabs>
        <w:ind w:left="4320" w:hanging="360"/>
      </w:pPr>
      <w:rPr>
        <w:rFonts w:ascii="Arial" w:hAnsi="Arial" w:hint="default"/>
      </w:rPr>
    </w:lvl>
    <w:lvl w:ilvl="6" w:tplc="3B5486B4" w:tentative="1">
      <w:start w:val="1"/>
      <w:numFmt w:val="bullet"/>
      <w:lvlText w:val="•"/>
      <w:lvlJc w:val="left"/>
      <w:pPr>
        <w:tabs>
          <w:tab w:val="num" w:pos="5040"/>
        </w:tabs>
        <w:ind w:left="5040" w:hanging="360"/>
      </w:pPr>
      <w:rPr>
        <w:rFonts w:ascii="Arial" w:hAnsi="Arial" w:hint="default"/>
      </w:rPr>
    </w:lvl>
    <w:lvl w:ilvl="7" w:tplc="4488ABB2" w:tentative="1">
      <w:start w:val="1"/>
      <w:numFmt w:val="bullet"/>
      <w:lvlText w:val="•"/>
      <w:lvlJc w:val="left"/>
      <w:pPr>
        <w:tabs>
          <w:tab w:val="num" w:pos="5760"/>
        </w:tabs>
        <w:ind w:left="5760" w:hanging="360"/>
      </w:pPr>
      <w:rPr>
        <w:rFonts w:ascii="Arial" w:hAnsi="Arial" w:hint="default"/>
      </w:rPr>
    </w:lvl>
    <w:lvl w:ilvl="8" w:tplc="6ED68718" w:tentative="1">
      <w:start w:val="1"/>
      <w:numFmt w:val="bullet"/>
      <w:lvlText w:val="•"/>
      <w:lvlJc w:val="left"/>
      <w:pPr>
        <w:tabs>
          <w:tab w:val="num" w:pos="6480"/>
        </w:tabs>
        <w:ind w:left="6480" w:hanging="360"/>
      </w:pPr>
      <w:rPr>
        <w:rFonts w:ascii="Arial" w:hAnsi="Arial" w:hint="default"/>
      </w:rPr>
    </w:lvl>
  </w:abstractNum>
  <w:abstractNum w:abstractNumId="5">
    <w:nsid w:val="29EC108C"/>
    <w:multiLevelType w:val="hybridMultilevel"/>
    <w:tmpl w:val="CF52F524"/>
    <w:lvl w:ilvl="0" w:tplc="31480C0C">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1670CA1"/>
    <w:multiLevelType w:val="hybridMultilevel"/>
    <w:tmpl w:val="D4A6A0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EB0424"/>
    <w:multiLevelType w:val="hybridMultilevel"/>
    <w:tmpl w:val="06E280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A7D7CD8"/>
    <w:multiLevelType w:val="hybridMultilevel"/>
    <w:tmpl w:val="5F34B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680E42"/>
    <w:multiLevelType w:val="hybridMultilevel"/>
    <w:tmpl w:val="88CA4C9E"/>
    <w:lvl w:ilvl="0" w:tplc="5272514E">
      <w:start w:val="19"/>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DE1F88"/>
    <w:multiLevelType w:val="hybridMultilevel"/>
    <w:tmpl w:val="C6A411C0"/>
    <w:lvl w:ilvl="0" w:tplc="3A02D62C">
      <w:start w:val="1"/>
      <w:numFmt w:val="bullet"/>
      <w:lvlText w:val="•"/>
      <w:lvlJc w:val="left"/>
      <w:pPr>
        <w:tabs>
          <w:tab w:val="num" w:pos="720"/>
        </w:tabs>
        <w:ind w:left="720" w:hanging="360"/>
      </w:pPr>
      <w:rPr>
        <w:rFonts w:ascii="Arial" w:hAnsi="Arial" w:hint="default"/>
      </w:rPr>
    </w:lvl>
    <w:lvl w:ilvl="1" w:tplc="07606FE4" w:tentative="1">
      <w:start w:val="1"/>
      <w:numFmt w:val="bullet"/>
      <w:lvlText w:val="•"/>
      <w:lvlJc w:val="left"/>
      <w:pPr>
        <w:tabs>
          <w:tab w:val="num" w:pos="1440"/>
        </w:tabs>
        <w:ind w:left="1440" w:hanging="360"/>
      </w:pPr>
      <w:rPr>
        <w:rFonts w:ascii="Arial" w:hAnsi="Arial" w:hint="default"/>
      </w:rPr>
    </w:lvl>
    <w:lvl w:ilvl="2" w:tplc="D83C0F9A" w:tentative="1">
      <w:start w:val="1"/>
      <w:numFmt w:val="bullet"/>
      <w:lvlText w:val="•"/>
      <w:lvlJc w:val="left"/>
      <w:pPr>
        <w:tabs>
          <w:tab w:val="num" w:pos="2160"/>
        </w:tabs>
        <w:ind w:left="2160" w:hanging="360"/>
      </w:pPr>
      <w:rPr>
        <w:rFonts w:ascii="Arial" w:hAnsi="Arial" w:hint="default"/>
      </w:rPr>
    </w:lvl>
    <w:lvl w:ilvl="3" w:tplc="D3A64002" w:tentative="1">
      <w:start w:val="1"/>
      <w:numFmt w:val="bullet"/>
      <w:lvlText w:val="•"/>
      <w:lvlJc w:val="left"/>
      <w:pPr>
        <w:tabs>
          <w:tab w:val="num" w:pos="2880"/>
        </w:tabs>
        <w:ind w:left="2880" w:hanging="360"/>
      </w:pPr>
      <w:rPr>
        <w:rFonts w:ascii="Arial" w:hAnsi="Arial" w:hint="default"/>
      </w:rPr>
    </w:lvl>
    <w:lvl w:ilvl="4" w:tplc="F26C987A" w:tentative="1">
      <w:start w:val="1"/>
      <w:numFmt w:val="bullet"/>
      <w:lvlText w:val="•"/>
      <w:lvlJc w:val="left"/>
      <w:pPr>
        <w:tabs>
          <w:tab w:val="num" w:pos="3600"/>
        </w:tabs>
        <w:ind w:left="3600" w:hanging="360"/>
      </w:pPr>
      <w:rPr>
        <w:rFonts w:ascii="Arial" w:hAnsi="Arial" w:hint="default"/>
      </w:rPr>
    </w:lvl>
    <w:lvl w:ilvl="5" w:tplc="12CA2396" w:tentative="1">
      <w:start w:val="1"/>
      <w:numFmt w:val="bullet"/>
      <w:lvlText w:val="•"/>
      <w:lvlJc w:val="left"/>
      <w:pPr>
        <w:tabs>
          <w:tab w:val="num" w:pos="4320"/>
        </w:tabs>
        <w:ind w:left="4320" w:hanging="360"/>
      </w:pPr>
      <w:rPr>
        <w:rFonts w:ascii="Arial" w:hAnsi="Arial" w:hint="default"/>
      </w:rPr>
    </w:lvl>
    <w:lvl w:ilvl="6" w:tplc="B3C623A8" w:tentative="1">
      <w:start w:val="1"/>
      <w:numFmt w:val="bullet"/>
      <w:lvlText w:val="•"/>
      <w:lvlJc w:val="left"/>
      <w:pPr>
        <w:tabs>
          <w:tab w:val="num" w:pos="5040"/>
        </w:tabs>
        <w:ind w:left="5040" w:hanging="360"/>
      </w:pPr>
      <w:rPr>
        <w:rFonts w:ascii="Arial" w:hAnsi="Arial" w:hint="default"/>
      </w:rPr>
    </w:lvl>
    <w:lvl w:ilvl="7" w:tplc="36085310" w:tentative="1">
      <w:start w:val="1"/>
      <w:numFmt w:val="bullet"/>
      <w:lvlText w:val="•"/>
      <w:lvlJc w:val="left"/>
      <w:pPr>
        <w:tabs>
          <w:tab w:val="num" w:pos="5760"/>
        </w:tabs>
        <w:ind w:left="5760" w:hanging="360"/>
      </w:pPr>
      <w:rPr>
        <w:rFonts w:ascii="Arial" w:hAnsi="Arial" w:hint="default"/>
      </w:rPr>
    </w:lvl>
    <w:lvl w:ilvl="8" w:tplc="DF80B6A4" w:tentative="1">
      <w:start w:val="1"/>
      <w:numFmt w:val="bullet"/>
      <w:lvlText w:val="•"/>
      <w:lvlJc w:val="left"/>
      <w:pPr>
        <w:tabs>
          <w:tab w:val="num" w:pos="6480"/>
        </w:tabs>
        <w:ind w:left="6480" w:hanging="360"/>
      </w:pPr>
      <w:rPr>
        <w:rFonts w:ascii="Arial" w:hAnsi="Arial" w:hint="default"/>
      </w:rPr>
    </w:lvl>
  </w:abstractNum>
  <w:abstractNum w:abstractNumId="11">
    <w:nsid w:val="4F146770"/>
    <w:multiLevelType w:val="hybridMultilevel"/>
    <w:tmpl w:val="E80CC3A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540F13A9"/>
    <w:multiLevelType w:val="hybridMultilevel"/>
    <w:tmpl w:val="E0800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7465F11"/>
    <w:multiLevelType w:val="hybridMultilevel"/>
    <w:tmpl w:val="57362A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C7D603E"/>
    <w:multiLevelType w:val="hybridMultilevel"/>
    <w:tmpl w:val="CF9AD9D6"/>
    <w:lvl w:ilvl="0" w:tplc="0409000F">
      <w:start w:val="1"/>
      <w:numFmt w:val="decimal"/>
      <w:lvlText w:val="%1."/>
      <w:lvlJc w:val="left"/>
      <w:pPr>
        <w:ind w:left="3588" w:hanging="360"/>
      </w:pPr>
    </w:lvl>
    <w:lvl w:ilvl="1" w:tplc="04090019" w:tentative="1">
      <w:start w:val="1"/>
      <w:numFmt w:val="lowerLetter"/>
      <w:lvlText w:val="%2."/>
      <w:lvlJc w:val="left"/>
      <w:pPr>
        <w:ind w:left="4308" w:hanging="360"/>
      </w:pPr>
    </w:lvl>
    <w:lvl w:ilvl="2" w:tplc="0409001B" w:tentative="1">
      <w:start w:val="1"/>
      <w:numFmt w:val="lowerRoman"/>
      <w:lvlText w:val="%3."/>
      <w:lvlJc w:val="right"/>
      <w:pPr>
        <w:ind w:left="5028" w:hanging="180"/>
      </w:pPr>
    </w:lvl>
    <w:lvl w:ilvl="3" w:tplc="0409000F" w:tentative="1">
      <w:start w:val="1"/>
      <w:numFmt w:val="decimal"/>
      <w:lvlText w:val="%4."/>
      <w:lvlJc w:val="left"/>
      <w:pPr>
        <w:ind w:left="5748" w:hanging="360"/>
      </w:pPr>
    </w:lvl>
    <w:lvl w:ilvl="4" w:tplc="04090019" w:tentative="1">
      <w:start w:val="1"/>
      <w:numFmt w:val="lowerLetter"/>
      <w:lvlText w:val="%5."/>
      <w:lvlJc w:val="left"/>
      <w:pPr>
        <w:ind w:left="6468" w:hanging="360"/>
      </w:pPr>
    </w:lvl>
    <w:lvl w:ilvl="5" w:tplc="0409001B" w:tentative="1">
      <w:start w:val="1"/>
      <w:numFmt w:val="lowerRoman"/>
      <w:lvlText w:val="%6."/>
      <w:lvlJc w:val="right"/>
      <w:pPr>
        <w:ind w:left="7188" w:hanging="180"/>
      </w:pPr>
    </w:lvl>
    <w:lvl w:ilvl="6" w:tplc="0409000F" w:tentative="1">
      <w:start w:val="1"/>
      <w:numFmt w:val="decimal"/>
      <w:lvlText w:val="%7."/>
      <w:lvlJc w:val="left"/>
      <w:pPr>
        <w:ind w:left="7908" w:hanging="360"/>
      </w:pPr>
    </w:lvl>
    <w:lvl w:ilvl="7" w:tplc="04090019" w:tentative="1">
      <w:start w:val="1"/>
      <w:numFmt w:val="lowerLetter"/>
      <w:lvlText w:val="%8."/>
      <w:lvlJc w:val="left"/>
      <w:pPr>
        <w:ind w:left="8628" w:hanging="360"/>
      </w:pPr>
    </w:lvl>
    <w:lvl w:ilvl="8" w:tplc="0409001B" w:tentative="1">
      <w:start w:val="1"/>
      <w:numFmt w:val="lowerRoman"/>
      <w:lvlText w:val="%9."/>
      <w:lvlJc w:val="right"/>
      <w:pPr>
        <w:ind w:left="9348" w:hanging="180"/>
      </w:pPr>
    </w:lvl>
  </w:abstractNum>
  <w:abstractNum w:abstractNumId="15">
    <w:nsid w:val="5EF77EEB"/>
    <w:multiLevelType w:val="hybridMultilevel"/>
    <w:tmpl w:val="F9A4CDB2"/>
    <w:lvl w:ilvl="0" w:tplc="C016AE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4"/>
  </w:num>
  <w:num w:numId="4">
    <w:abstractNumId w:val="11"/>
  </w:num>
  <w:num w:numId="5">
    <w:abstractNumId w:val="4"/>
  </w:num>
  <w:num w:numId="6">
    <w:abstractNumId w:val="10"/>
  </w:num>
  <w:num w:numId="7">
    <w:abstractNumId w:val="7"/>
  </w:num>
  <w:num w:numId="8">
    <w:abstractNumId w:val="2"/>
  </w:num>
  <w:num w:numId="9">
    <w:abstractNumId w:val="3"/>
  </w:num>
  <w:num w:numId="10">
    <w:abstractNumId w:val="1"/>
  </w:num>
  <w:num w:numId="11">
    <w:abstractNumId w:val="6"/>
  </w:num>
  <w:num w:numId="12">
    <w:abstractNumId w:val="0"/>
  </w:num>
  <w:num w:numId="13">
    <w:abstractNumId w:val="15"/>
  </w:num>
  <w:num w:numId="14">
    <w:abstractNumId w:val="13"/>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D96"/>
    <w:rsid w:val="00000AC1"/>
    <w:rsid w:val="00002376"/>
    <w:rsid w:val="000034B7"/>
    <w:rsid w:val="00003D36"/>
    <w:rsid w:val="00004640"/>
    <w:rsid w:val="00004F91"/>
    <w:rsid w:val="00015928"/>
    <w:rsid w:val="00024337"/>
    <w:rsid w:val="00030085"/>
    <w:rsid w:val="00036BEF"/>
    <w:rsid w:val="00044378"/>
    <w:rsid w:val="00045BE6"/>
    <w:rsid w:val="00050DAD"/>
    <w:rsid w:val="00052F4E"/>
    <w:rsid w:val="000534D9"/>
    <w:rsid w:val="000535C5"/>
    <w:rsid w:val="00054FA8"/>
    <w:rsid w:val="00060D35"/>
    <w:rsid w:val="0006198A"/>
    <w:rsid w:val="000623C8"/>
    <w:rsid w:val="000644FE"/>
    <w:rsid w:val="00064C24"/>
    <w:rsid w:val="000677ED"/>
    <w:rsid w:val="00071084"/>
    <w:rsid w:val="00071686"/>
    <w:rsid w:val="00072D0E"/>
    <w:rsid w:val="00074EEB"/>
    <w:rsid w:val="00076C4D"/>
    <w:rsid w:val="000808B6"/>
    <w:rsid w:val="00080AD6"/>
    <w:rsid w:val="000903D0"/>
    <w:rsid w:val="0009117B"/>
    <w:rsid w:val="00091836"/>
    <w:rsid w:val="00092941"/>
    <w:rsid w:val="00092D70"/>
    <w:rsid w:val="00094837"/>
    <w:rsid w:val="000A6324"/>
    <w:rsid w:val="000A7ABB"/>
    <w:rsid w:val="000B152D"/>
    <w:rsid w:val="000B1EB9"/>
    <w:rsid w:val="000B41D5"/>
    <w:rsid w:val="000B48B2"/>
    <w:rsid w:val="000C06FD"/>
    <w:rsid w:val="000C1750"/>
    <w:rsid w:val="000C1B14"/>
    <w:rsid w:val="000C1B6D"/>
    <w:rsid w:val="000C4234"/>
    <w:rsid w:val="000C6AF2"/>
    <w:rsid w:val="000C6F8A"/>
    <w:rsid w:val="000C711D"/>
    <w:rsid w:val="000D04F1"/>
    <w:rsid w:val="000D1D53"/>
    <w:rsid w:val="000D4014"/>
    <w:rsid w:val="000E2948"/>
    <w:rsid w:val="000E5F91"/>
    <w:rsid w:val="000E6ED0"/>
    <w:rsid w:val="000F0DCF"/>
    <w:rsid w:val="000F1AD9"/>
    <w:rsid w:val="00101A9E"/>
    <w:rsid w:val="00102FC7"/>
    <w:rsid w:val="00105722"/>
    <w:rsid w:val="00106EE6"/>
    <w:rsid w:val="0010779F"/>
    <w:rsid w:val="00112CBD"/>
    <w:rsid w:val="00113E7E"/>
    <w:rsid w:val="00120D1E"/>
    <w:rsid w:val="001241FD"/>
    <w:rsid w:val="00124ACE"/>
    <w:rsid w:val="001250BF"/>
    <w:rsid w:val="00125226"/>
    <w:rsid w:val="00125F90"/>
    <w:rsid w:val="00126FA0"/>
    <w:rsid w:val="001412BF"/>
    <w:rsid w:val="00142124"/>
    <w:rsid w:val="00146812"/>
    <w:rsid w:val="00150CA5"/>
    <w:rsid w:val="00156871"/>
    <w:rsid w:val="00156E82"/>
    <w:rsid w:val="00160954"/>
    <w:rsid w:val="00160B7F"/>
    <w:rsid w:val="001612C6"/>
    <w:rsid w:val="00162E16"/>
    <w:rsid w:val="00162F5B"/>
    <w:rsid w:val="00167741"/>
    <w:rsid w:val="0017063F"/>
    <w:rsid w:val="00170E27"/>
    <w:rsid w:val="0017145B"/>
    <w:rsid w:val="00172CD9"/>
    <w:rsid w:val="001731C6"/>
    <w:rsid w:val="001738CD"/>
    <w:rsid w:val="00173EA4"/>
    <w:rsid w:val="001743B2"/>
    <w:rsid w:val="001766F9"/>
    <w:rsid w:val="00180E05"/>
    <w:rsid w:val="00181534"/>
    <w:rsid w:val="00190BB0"/>
    <w:rsid w:val="00191296"/>
    <w:rsid w:val="00194E62"/>
    <w:rsid w:val="00196075"/>
    <w:rsid w:val="001A0873"/>
    <w:rsid w:val="001A1D3D"/>
    <w:rsid w:val="001A5B1A"/>
    <w:rsid w:val="001A64E1"/>
    <w:rsid w:val="001A6F61"/>
    <w:rsid w:val="001A78CA"/>
    <w:rsid w:val="001A7FA8"/>
    <w:rsid w:val="001B00AA"/>
    <w:rsid w:val="001B09E9"/>
    <w:rsid w:val="001B45FC"/>
    <w:rsid w:val="001C0709"/>
    <w:rsid w:val="001C070B"/>
    <w:rsid w:val="001C3B58"/>
    <w:rsid w:val="001C737D"/>
    <w:rsid w:val="001D45E4"/>
    <w:rsid w:val="001D6ECF"/>
    <w:rsid w:val="001D7B68"/>
    <w:rsid w:val="001E27BC"/>
    <w:rsid w:val="001E4379"/>
    <w:rsid w:val="001E555D"/>
    <w:rsid w:val="001F0F4B"/>
    <w:rsid w:val="001F2FF3"/>
    <w:rsid w:val="001F6B28"/>
    <w:rsid w:val="001F6F75"/>
    <w:rsid w:val="0020468A"/>
    <w:rsid w:val="00204F1C"/>
    <w:rsid w:val="00205CF2"/>
    <w:rsid w:val="002065E5"/>
    <w:rsid w:val="00206A46"/>
    <w:rsid w:val="0020711A"/>
    <w:rsid w:val="00207F75"/>
    <w:rsid w:val="00210CCF"/>
    <w:rsid w:val="0021227C"/>
    <w:rsid w:val="002147CE"/>
    <w:rsid w:val="0021497C"/>
    <w:rsid w:val="00217334"/>
    <w:rsid w:val="002204D2"/>
    <w:rsid w:val="00221704"/>
    <w:rsid w:val="00222CB3"/>
    <w:rsid w:val="0022342E"/>
    <w:rsid w:val="002243FA"/>
    <w:rsid w:val="0022497E"/>
    <w:rsid w:val="00225FC5"/>
    <w:rsid w:val="002300BD"/>
    <w:rsid w:val="00230F52"/>
    <w:rsid w:val="0023107C"/>
    <w:rsid w:val="002318CE"/>
    <w:rsid w:val="00232318"/>
    <w:rsid w:val="0023278F"/>
    <w:rsid w:val="002345AA"/>
    <w:rsid w:val="00241B76"/>
    <w:rsid w:val="00242BBC"/>
    <w:rsid w:val="00245F18"/>
    <w:rsid w:val="00250C98"/>
    <w:rsid w:val="00251241"/>
    <w:rsid w:val="00251F97"/>
    <w:rsid w:val="002578DC"/>
    <w:rsid w:val="00260513"/>
    <w:rsid w:val="00265012"/>
    <w:rsid w:val="00272942"/>
    <w:rsid w:val="00272BF9"/>
    <w:rsid w:val="00276948"/>
    <w:rsid w:val="002772CC"/>
    <w:rsid w:val="002826B6"/>
    <w:rsid w:val="002845FC"/>
    <w:rsid w:val="00286957"/>
    <w:rsid w:val="00287A41"/>
    <w:rsid w:val="00294A6E"/>
    <w:rsid w:val="00294F6A"/>
    <w:rsid w:val="0029526E"/>
    <w:rsid w:val="00295670"/>
    <w:rsid w:val="002A2261"/>
    <w:rsid w:val="002A25EB"/>
    <w:rsid w:val="002A51F3"/>
    <w:rsid w:val="002B011A"/>
    <w:rsid w:val="002B507A"/>
    <w:rsid w:val="002B7A56"/>
    <w:rsid w:val="002C0BDA"/>
    <w:rsid w:val="002C59C7"/>
    <w:rsid w:val="002C698F"/>
    <w:rsid w:val="002C72B9"/>
    <w:rsid w:val="002C7B2F"/>
    <w:rsid w:val="002D331D"/>
    <w:rsid w:val="002D468B"/>
    <w:rsid w:val="002D6ED6"/>
    <w:rsid w:val="002E00AE"/>
    <w:rsid w:val="002E0A5A"/>
    <w:rsid w:val="002E4EF3"/>
    <w:rsid w:val="002E5639"/>
    <w:rsid w:val="002F3AD5"/>
    <w:rsid w:val="002F424C"/>
    <w:rsid w:val="002F72C5"/>
    <w:rsid w:val="002F7383"/>
    <w:rsid w:val="002F7A71"/>
    <w:rsid w:val="0030190A"/>
    <w:rsid w:val="00303D63"/>
    <w:rsid w:val="0030447B"/>
    <w:rsid w:val="003071D8"/>
    <w:rsid w:val="00310592"/>
    <w:rsid w:val="00310D9A"/>
    <w:rsid w:val="00312E3A"/>
    <w:rsid w:val="00314351"/>
    <w:rsid w:val="00314B23"/>
    <w:rsid w:val="00315EB5"/>
    <w:rsid w:val="0032401B"/>
    <w:rsid w:val="00327692"/>
    <w:rsid w:val="00336FC5"/>
    <w:rsid w:val="003372D0"/>
    <w:rsid w:val="003403D6"/>
    <w:rsid w:val="003405AD"/>
    <w:rsid w:val="0034120D"/>
    <w:rsid w:val="003447E4"/>
    <w:rsid w:val="00354EF4"/>
    <w:rsid w:val="00356F00"/>
    <w:rsid w:val="00356FBD"/>
    <w:rsid w:val="00357BB6"/>
    <w:rsid w:val="00361D95"/>
    <w:rsid w:val="00363150"/>
    <w:rsid w:val="00363B70"/>
    <w:rsid w:val="00367C04"/>
    <w:rsid w:val="00370AB3"/>
    <w:rsid w:val="003723B9"/>
    <w:rsid w:val="003733DF"/>
    <w:rsid w:val="00373804"/>
    <w:rsid w:val="00377691"/>
    <w:rsid w:val="00380C2B"/>
    <w:rsid w:val="00382B06"/>
    <w:rsid w:val="0038600D"/>
    <w:rsid w:val="0039074A"/>
    <w:rsid w:val="003945A3"/>
    <w:rsid w:val="00396A5E"/>
    <w:rsid w:val="003A1744"/>
    <w:rsid w:val="003A45A9"/>
    <w:rsid w:val="003B1065"/>
    <w:rsid w:val="003B499B"/>
    <w:rsid w:val="003B5D91"/>
    <w:rsid w:val="003B5E69"/>
    <w:rsid w:val="003C1561"/>
    <w:rsid w:val="003C22A8"/>
    <w:rsid w:val="003C32E6"/>
    <w:rsid w:val="003C54BE"/>
    <w:rsid w:val="003C6771"/>
    <w:rsid w:val="003C73E0"/>
    <w:rsid w:val="003D1B44"/>
    <w:rsid w:val="003D37A0"/>
    <w:rsid w:val="003D3AC3"/>
    <w:rsid w:val="003D3E73"/>
    <w:rsid w:val="003D6513"/>
    <w:rsid w:val="003E138C"/>
    <w:rsid w:val="003E298F"/>
    <w:rsid w:val="003E3798"/>
    <w:rsid w:val="003E5655"/>
    <w:rsid w:val="003F0404"/>
    <w:rsid w:val="003F0A5D"/>
    <w:rsid w:val="003F54C7"/>
    <w:rsid w:val="003F786F"/>
    <w:rsid w:val="0040366E"/>
    <w:rsid w:val="00406E3D"/>
    <w:rsid w:val="00410F14"/>
    <w:rsid w:val="004141A4"/>
    <w:rsid w:val="00421865"/>
    <w:rsid w:val="00421D04"/>
    <w:rsid w:val="004224DD"/>
    <w:rsid w:val="004226AF"/>
    <w:rsid w:val="0042565B"/>
    <w:rsid w:val="00426406"/>
    <w:rsid w:val="00430A8A"/>
    <w:rsid w:val="00432CBA"/>
    <w:rsid w:val="004402D5"/>
    <w:rsid w:val="004405D0"/>
    <w:rsid w:val="0044206E"/>
    <w:rsid w:val="00442FFD"/>
    <w:rsid w:val="00444942"/>
    <w:rsid w:val="00447A04"/>
    <w:rsid w:val="00450B8A"/>
    <w:rsid w:val="00450DBC"/>
    <w:rsid w:val="004524B8"/>
    <w:rsid w:val="0045315D"/>
    <w:rsid w:val="00453E7F"/>
    <w:rsid w:val="004548C0"/>
    <w:rsid w:val="00454B61"/>
    <w:rsid w:val="00457734"/>
    <w:rsid w:val="00457E2E"/>
    <w:rsid w:val="0046110B"/>
    <w:rsid w:val="00461188"/>
    <w:rsid w:val="004644BE"/>
    <w:rsid w:val="00467D32"/>
    <w:rsid w:val="0047010B"/>
    <w:rsid w:val="0047020D"/>
    <w:rsid w:val="0047404F"/>
    <w:rsid w:val="00483132"/>
    <w:rsid w:val="0048513F"/>
    <w:rsid w:val="004851F0"/>
    <w:rsid w:val="00491084"/>
    <w:rsid w:val="00491FB7"/>
    <w:rsid w:val="00493811"/>
    <w:rsid w:val="00494CB2"/>
    <w:rsid w:val="004A2279"/>
    <w:rsid w:val="004B0746"/>
    <w:rsid w:val="004B4AB6"/>
    <w:rsid w:val="004B53E7"/>
    <w:rsid w:val="004C5B62"/>
    <w:rsid w:val="004C5D39"/>
    <w:rsid w:val="004C697B"/>
    <w:rsid w:val="004D0A50"/>
    <w:rsid w:val="004D4426"/>
    <w:rsid w:val="004D549C"/>
    <w:rsid w:val="004D7019"/>
    <w:rsid w:val="004D73E8"/>
    <w:rsid w:val="004D7BC7"/>
    <w:rsid w:val="004E0210"/>
    <w:rsid w:val="004E0830"/>
    <w:rsid w:val="004E1941"/>
    <w:rsid w:val="004E7D46"/>
    <w:rsid w:val="004E7FDD"/>
    <w:rsid w:val="004F13CE"/>
    <w:rsid w:val="004F3CCB"/>
    <w:rsid w:val="004F4BD0"/>
    <w:rsid w:val="004F5CD3"/>
    <w:rsid w:val="004F6A11"/>
    <w:rsid w:val="004F7BEE"/>
    <w:rsid w:val="00500D84"/>
    <w:rsid w:val="005036C9"/>
    <w:rsid w:val="00504B1D"/>
    <w:rsid w:val="00504EAF"/>
    <w:rsid w:val="00504F85"/>
    <w:rsid w:val="00511E77"/>
    <w:rsid w:val="00512BB0"/>
    <w:rsid w:val="00514F31"/>
    <w:rsid w:val="005161D5"/>
    <w:rsid w:val="0052481E"/>
    <w:rsid w:val="00527A0D"/>
    <w:rsid w:val="005411DC"/>
    <w:rsid w:val="00542917"/>
    <w:rsid w:val="0054425B"/>
    <w:rsid w:val="00551360"/>
    <w:rsid w:val="0055348D"/>
    <w:rsid w:val="00554DE2"/>
    <w:rsid w:val="00555F45"/>
    <w:rsid w:val="00556E68"/>
    <w:rsid w:val="00556F3E"/>
    <w:rsid w:val="0056250B"/>
    <w:rsid w:val="005651EE"/>
    <w:rsid w:val="005666A9"/>
    <w:rsid w:val="00566F27"/>
    <w:rsid w:val="00567661"/>
    <w:rsid w:val="00570028"/>
    <w:rsid w:val="00570D6D"/>
    <w:rsid w:val="00571164"/>
    <w:rsid w:val="00573D7D"/>
    <w:rsid w:val="005747EF"/>
    <w:rsid w:val="00575A28"/>
    <w:rsid w:val="00581A54"/>
    <w:rsid w:val="00583C65"/>
    <w:rsid w:val="00584327"/>
    <w:rsid w:val="0058604F"/>
    <w:rsid w:val="00591404"/>
    <w:rsid w:val="00593302"/>
    <w:rsid w:val="00593BEC"/>
    <w:rsid w:val="0059613C"/>
    <w:rsid w:val="005A0DB5"/>
    <w:rsid w:val="005A2A5B"/>
    <w:rsid w:val="005A2DFB"/>
    <w:rsid w:val="005A406F"/>
    <w:rsid w:val="005A622E"/>
    <w:rsid w:val="005B0335"/>
    <w:rsid w:val="005B09BE"/>
    <w:rsid w:val="005B2BAD"/>
    <w:rsid w:val="005B52AB"/>
    <w:rsid w:val="005B5454"/>
    <w:rsid w:val="005B57B1"/>
    <w:rsid w:val="005C0446"/>
    <w:rsid w:val="005C2F9F"/>
    <w:rsid w:val="005C4280"/>
    <w:rsid w:val="005C4680"/>
    <w:rsid w:val="005D1DF3"/>
    <w:rsid w:val="005D2313"/>
    <w:rsid w:val="005D4046"/>
    <w:rsid w:val="005E2827"/>
    <w:rsid w:val="005E357A"/>
    <w:rsid w:val="005E4FCB"/>
    <w:rsid w:val="005F0D8E"/>
    <w:rsid w:val="005F4E98"/>
    <w:rsid w:val="005F67AD"/>
    <w:rsid w:val="005F6948"/>
    <w:rsid w:val="00602C7A"/>
    <w:rsid w:val="00604BB3"/>
    <w:rsid w:val="00606DA8"/>
    <w:rsid w:val="0061101C"/>
    <w:rsid w:val="00612585"/>
    <w:rsid w:val="0061462E"/>
    <w:rsid w:val="00615969"/>
    <w:rsid w:val="006163A4"/>
    <w:rsid w:val="0061772B"/>
    <w:rsid w:val="0063036F"/>
    <w:rsid w:val="00635E3E"/>
    <w:rsid w:val="006366D8"/>
    <w:rsid w:val="006374C4"/>
    <w:rsid w:val="0064146E"/>
    <w:rsid w:val="00643999"/>
    <w:rsid w:val="006503C9"/>
    <w:rsid w:val="00650495"/>
    <w:rsid w:val="0065244D"/>
    <w:rsid w:val="00652557"/>
    <w:rsid w:val="00652B71"/>
    <w:rsid w:val="00653ADE"/>
    <w:rsid w:val="0065412E"/>
    <w:rsid w:val="00654589"/>
    <w:rsid w:val="00660B27"/>
    <w:rsid w:val="00660BD3"/>
    <w:rsid w:val="00661311"/>
    <w:rsid w:val="006671F6"/>
    <w:rsid w:val="00671E4E"/>
    <w:rsid w:val="00672E9C"/>
    <w:rsid w:val="00672FB0"/>
    <w:rsid w:val="00674767"/>
    <w:rsid w:val="00674FEC"/>
    <w:rsid w:val="006773DD"/>
    <w:rsid w:val="00684E62"/>
    <w:rsid w:val="006870F7"/>
    <w:rsid w:val="006875B1"/>
    <w:rsid w:val="00694CE5"/>
    <w:rsid w:val="006A0A03"/>
    <w:rsid w:val="006A26F7"/>
    <w:rsid w:val="006A3C3B"/>
    <w:rsid w:val="006A6D29"/>
    <w:rsid w:val="006A7E23"/>
    <w:rsid w:val="006B0E69"/>
    <w:rsid w:val="006B451F"/>
    <w:rsid w:val="006B4A9A"/>
    <w:rsid w:val="006B5B25"/>
    <w:rsid w:val="006B63E3"/>
    <w:rsid w:val="006C0258"/>
    <w:rsid w:val="006C12F8"/>
    <w:rsid w:val="006C771B"/>
    <w:rsid w:val="006C795A"/>
    <w:rsid w:val="006D1861"/>
    <w:rsid w:val="006D2DDA"/>
    <w:rsid w:val="006D5472"/>
    <w:rsid w:val="006D7567"/>
    <w:rsid w:val="006E36F4"/>
    <w:rsid w:val="006E3885"/>
    <w:rsid w:val="006E43F8"/>
    <w:rsid w:val="006E573A"/>
    <w:rsid w:val="006E6440"/>
    <w:rsid w:val="006F353A"/>
    <w:rsid w:val="006F3577"/>
    <w:rsid w:val="006F499F"/>
    <w:rsid w:val="006F5238"/>
    <w:rsid w:val="006F5550"/>
    <w:rsid w:val="006F5BBB"/>
    <w:rsid w:val="006F6D0B"/>
    <w:rsid w:val="006F6E61"/>
    <w:rsid w:val="00701479"/>
    <w:rsid w:val="007030F8"/>
    <w:rsid w:val="00703555"/>
    <w:rsid w:val="007037D7"/>
    <w:rsid w:val="00707E93"/>
    <w:rsid w:val="007117BE"/>
    <w:rsid w:val="00711935"/>
    <w:rsid w:val="00711BE9"/>
    <w:rsid w:val="007126E6"/>
    <w:rsid w:val="007211CA"/>
    <w:rsid w:val="007226D6"/>
    <w:rsid w:val="00722D98"/>
    <w:rsid w:val="0072555B"/>
    <w:rsid w:val="00726E9A"/>
    <w:rsid w:val="00727DDA"/>
    <w:rsid w:val="007302B8"/>
    <w:rsid w:val="00732759"/>
    <w:rsid w:val="0073294F"/>
    <w:rsid w:val="00734498"/>
    <w:rsid w:val="00735491"/>
    <w:rsid w:val="00737A1B"/>
    <w:rsid w:val="0074009E"/>
    <w:rsid w:val="007417CA"/>
    <w:rsid w:val="0074305C"/>
    <w:rsid w:val="00743130"/>
    <w:rsid w:val="00746075"/>
    <w:rsid w:val="00753FAF"/>
    <w:rsid w:val="00755870"/>
    <w:rsid w:val="0076164C"/>
    <w:rsid w:val="007643B4"/>
    <w:rsid w:val="0076733E"/>
    <w:rsid w:val="00771E9A"/>
    <w:rsid w:val="00773EF8"/>
    <w:rsid w:val="00774A57"/>
    <w:rsid w:val="00777833"/>
    <w:rsid w:val="00780DB3"/>
    <w:rsid w:val="00782AA6"/>
    <w:rsid w:val="007915F6"/>
    <w:rsid w:val="007A0A9D"/>
    <w:rsid w:val="007A27E2"/>
    <w:rsid w:val="007B1D26"/>
    <w:rsid w:val="007B5810"/>
    <w:rsid w:val="007C3FA0"/>
    <w:rsid w:val="007C6479"/>
    <w:rsid w:val="007D228B"/>
    <w:rsid w:val="007D3FD3"/>
    <w:rsid w:val="007D55C3"/>
    <w:rsid w:val="007D7A11"/>
    <w:rsid w:val="007E13BF"/>
    <w:rsid w:val="007E2DAD"/>
    <w:rsid w:val="007E47D1"/>
    <w:rsid w:val="007F3676"/>
    <w:rsid w:val="007F4D20"/>
    <w:rsid w:val="007F6B57"/>
    <w:rsid w:val="007F6DCB"/>
    <w:rsid w:val="007F77FA"/>
    <w:rsid w:val="007F7A3A"/>
    <w:rsid w:val="008016E2"/>
    <w:rsid w:val="00804E59"/>
    <w:rsid w:val="00805188"/>
    <w:rsid w:val="00805913"/>
    <w:rsid w:val="008071EE"/>
    <w:rsid w:val="00815286"/>
    <w:rsid w:val="008178A5"/>
    <w:rsid w:val="008202D4"/>
    <w:rsid w:val="00820783"/>
    <w:rsid w:val="008244F4"/>
    <w:rsid w:val="00831705"/>
    <w:rsid w:val="0083279E"/>
    <w:rsid w:val="00833B1E"/>
    <w:rsid w:val="008348BE"/>
    <w:rsid w:val="00841B78"/>
    <w:rsid w:val="00850B9C"/>
    <w:rsid w:val="00854CD5"/>
    <w:rsid w:val="008604E4"/>
    <w:rsid w:val="00865FD4"/>
    <w:rsid w:val="00866089"/>
    <w:rsid w:val="00872A0D"/>
    <w:rsid w:val="008736DE"/>
    <w:rsid w:val="008755A4"/>
    <w:rsid w:val="008776CD"/>
    <w:rsid w:val="00880305"/>
    <w:rsid w:val="00881456"/>
    <w:rsid w:val="00882550"/>
    <w:rsid w:val="0088284E"/>
    <w:rsid w:val="00886D57"/>
    <w:rsid w:val="0089190F"/>
    <w:rsid w:val="0089704B"/>
    <w:rsid w:val="008A1DA3"/>
    <w:rsid w:val="008A207B"/>
    <w:rsid w:val="008B0320"/>
    <w:rsid w:val="008B179E"/>
    <w:rsid w:val="008C141B"/>
    <w:rsid w:val="008C3996"/>
    <w:rsid w:val="008C7F97"/>
    <w:rsid w:val="008D0F17"/>
    <w:rsid w:val="008D2929"/>
    <w:rsid w:val="008D4018"/>
    <w:rsid w:val="008D610D"/>
    <w:rsid w:val="008E6F64"/>
    <w:rsid w:val="008E7DF4"/>
    <w:rsid w:val="008F2201"/>
    <w:rsid w:val="008F41F7"/>
    <w:rsid w:val="008F52E5"/>
    <w:rsid w:val="00902A11"/>
    <w:rsid w:val="009036AA"/>
    <w:rsid w:val="00904714"/>
    <w:rsid w:val="00904CE8"/>
    <w:rsid w:val="009053D0"/>
    <w:rsid w:val="00907E52"/>
    <w:rsid w:val="00910912"/>
    <w:rsid w:val="009143EA"/>
    <w:rsid w:val="00914F62"/>
    <w:rsid w:val="00917A3A"/>
    <w:rsid w:val="009201C2"/>
    <w:rsid w:val="0092020F"/>
    <w:rsid w:val="0092435F"/>
    <w:rsid w:val="0092621C"/>
    <w:rsid w:val="00935611"/>
    <w:rsid w:val="00941D74"/>
    <w:rsid w:val="009478E8"/>
    <w:rsid w:val="00951258"/>
    <w:rsid w:val="00956C8A"/>
    <w:rsid w:val="00957B18"/>
    <w:rsid w:val="009628BB"/>
    <w:rsid w:val="00962B3B"/>
    <w:rsid w:val="009631F6"/>
    <w:rsid w:val="009670EA"/>
    <w:rsid w:val="00972E11"/>
    <w:rsid w:val="0097311C"/>
    <w:rsid w:val="009764F3"/>
    <w:rsid w:val="009778E4"/>
    <w:rsid w:val="00977C39"/>
    <w:rsid w:val="00980DA0"/>
    <w:rsid w:val="009827D2"/>
    <w:rsid w:val="00985129"/>
    <w:rsid w:val="009865DE"/>
    <w:rsid w:val="00990961"/>
    <w:rsid w:val="009911E3"/>
    <w:rsid w:val="00991530"/>
    <w:rsid w:val="0099525D"/>
    <w:rsid w:val="00996F8A"/>
    <w:rsid w:val="009973B2"/>
    <w:rsid w:val="009A259A"/>
    <w:rsid w:val="009A2C3B"/>
    <w:rsid w:val="009A4886"/>
    <w:rsid w:val="009A68DF"/>
    <w:rsid w:val="009A6977"/>
    <w:rsid w:val="009B0E43"/>
    <w:rsid w:val="009B0E48"/>
    <w:rsid w:val="009B39E4"/>
    <w:rsid w:val="009C17C5"/>
    <w:rsid w:val="009C3B7C"/>
    <w:rsid w:val="009C62EE"/>
    <w:rsid w:val="009D0E4F"/>
    <w:rsid w:val="009D29C9"/>
    <w:rsid w:val="009D40F1"/>
    <w:rsid w:val="009D5C67"/>
    <w:rsid w:val="009E4182"/>
    <w:rsid w:val="009E4FE8"/>
    <w:rsid w:val="009E5EA7"/>
    <w:rsid w:val="009F3653"/>
    <w:rsid w:val="009F5FB8"/>
    <w:rsid w:val="00A00F9C"/>
    <w:rsid w:val="00A03734"/>
    <w:rsid w:val="00A03C6C"/>
    <w:rsid w:val="00A0445A"/>
    <w:rsid w:val="00A04867"/>
    <w:rsid w:val="00A074BE"/>
    <w:rsid w:val="00A1011B"/>
    <w:rsid w:val="00A1145E"/>
    <w:rsid w:val="00A131B5"/>
    <w:rsid w:val="00A1551B"/>
    <w:rsid w:val="00A1764C"/>
    <w:rsid w:val="00A20259"/>
    <w:rsid w:val="00A24A9C"/>
    <w:rsid w:val="00A25872"/>
    <w:rsid w:val="00A31084"/>
    <w:rsid w:val="00A31D5A"/>
    <w:rsid w:val="00A32B51"/>
    <w:rsid w:val="00A33CF5"/>
    <w:rsid w:val="00A355D0"/>
    <w:rsid w:val="00A365CD"/>
    <w:rsid w:val="00A367DD"/>
    <w:rsid w:val="00A434F4"/>
    <w:rsid w:val="00A443DF"/>
    <w:rsid w:val="00A445AE"/>
    <w:rsid w:val="00A4522D"/>
    <w:rsid w:val="00A46F9F"/>
    <w:rsid w:val="00A47ABE"/>
    <w:rsid w:val="00A516CE"/>
    <w:rsid w:val="00A5320B"/>
    <w:rsid w:val="00A53DDF"/>
    <w:rsid w:val="00A55D77"/>
    <w:rsid w:val="00A56D6D"/>
    <w:rsid w:val="00A628F4"/>
    <w:rsid w:val="00A62B5E"/>
    <w:rsid w:val="00A65BE0"/>
    <w:rsid w:val="00A679ED"/>
    <w:rsid w:val="00A74941"/>
    <w:rsid w:val="00A74F35"/>
    <w:rsid w:val="00A77F80"/>
    <w:rsid w:val="00A80B41"/>
    <w:rsid w:val="00A95BDF"/>
    <w:rsid w:val="00A97C2A"/>
    <w:rsid w:val="00AA0E67"/>
    <w:rsid w:val="00AA166E"/>
    <w:rsid w:val="00AA1D40"/>
    <w:rsid w:val="00AA21E5"/>
    <w:rsid w:val="00AA492A"/>
    <w:rsid w:val="00AA5421"/>
    <w:rsid w:val="00AA6B04"/>
    <w:rsid w:val="00AB3B85"/>
    <w:rsid w:val="00AB40A7"/>
    <w:rsid w:val="00AB4AF8"/>
    <w:rsid w:val="00AB5344"/>
    <w:rsid w:val="00AB631A"/>
    <w:rsid w:val="00AC0EC0"/>
    <w:rsid w:val="00AC2381"/>
    <w:rsid w:val="00AC2EA8"/>
    <w:rsid w:val="00AC3AFD"/>
    <w:rsid w:val="00AC3BD2"/>
    <w:rsid w:val="00AC41CD"/>
    <w:rsid w:val="00AC6A96"/>
    <w:rsid w:val="00AD282E"/>
    <w:rsid w:val="00AD3C2F"/>
    <w:rsid w:val="00AD4A52"/>
    <w:rsid w:val="00AD4F8B"/>
    <w:rsid w:val="00AD65F6"/>
    <w:rsid w:val="00AE1159"/>
    <w:rsid w:val="00AE1FD8"/>
    <w:rsid w:val="00AE429C"/>
    <w:rsid w:val="00AF4620"/>
    <w:rsid w:val="00AF6742"/>
    <w:rsid w:val="00AF7C9B"/>
    <w:rsid w:val="00B004F5"/>
    <w:rsid w:val="00B029E3"/>
    <w:rsid w:val="00B067FA"/>
    <w:rsid w:val="00B1306F"/>
    <w:rsid w:val="00B14179"/>
    <w:rsid w:val="00B1543C"/>
    <w:rsid w:val="00B20411"/>
    <w:rsid w:val="00B20819"/>
    <w:rsid w:val="00B218E5"/>
    <w:rsid w:val="00B21EF9"/>
    <w:rsid w:val="00B27325"/>
    <w:rsid w:val="00B27E3B"/>
    <w:rsid w:val="00B31A61"/>
    <w:rsid w:val="00B33826"/>
    <w:rsid w:val="00B40E9F"/>
    <w:rsid w:val="00B460BB"/>
    <w:rsid w:val="00B51BA6"/>
    <w:rsid w:val="00B5254D"/>
    <w:rsid w:val="00B5534D"/>
    <w:rsid w:val="00B56F88"/>
    <w:rsid w:val="00B614BE"/>
    <w:rsid w:val="00B62869"/>
    <w:rsid w:val="00B640A4"/>
    <w:rsid w:val="00B728FA"/>
    <w:rsid w:val="00B72CFD"/>
    <w:rsid w:val="00B74267"/>
    <w:rsid w:val="00B76379"/>
    <w:rsid w:val="00B81296"/>
    <w:rsid w:val="00B817FD"/>
    <w:rsid w:val="00B864AA"/>
    <w:rsid w:val="00B8682D"/>
    <w:rsid w:val="00B86AC2"/>
    <w:rsid w:val="00B9140E"/>
    <w:rsid w:val="00B94525"/>
    <w:rsid w:val="00B95CBF"/>
    <w:rsid w:val="00B969E4"/>
    <w:rsid w:val="00BA05E3"/>
    <w:rsid w:val="00BA06D4"/>
    <w:rsid w:val="00BA092F"/>
    <w:rsid w:val="00BA3BB1"/>
    <w:rsid w:val="00BA64E4"/>
    <w:rsid w:val="00BB1309"/>
    <w:rsid w:val="00BB3052"/>
    <w:rsid w:val="00BB5A7D"/>
    <w:rsid w:val="00BC2F42"/>
    <w:rsid w:val="00BD3692"/>
    <w:rsid w:val="00BD53D7"/>
    <w:rsid w:val="00BE239F"/>
    <w:rsid w:val="00BE2B0C"/>
    <w:rsid w:val="00BE4289"/>
    <w:rsid w:val="00BE439C"/>
    <w:rsid w:val="00BF7C9F"/>
    <w:rsid w:val="00BF7FC5"/>
    <w:rsid w:val="00C017C0"/>
    <w:rsid w:val="00C049B4"/>
    <w:rsid w:val="00C07305"/>
    <w:rsid w:val="00C11C0C"/>
    <w:rsid w:val="00C121D5"/>
    <w:rsid w:val="00C128A7"/>
    <w:rsid w:val="00C13A26"/>
    <w:rsid w:val="00C14075"/>
    <w:rsid w:val="00C1459D"/>
    <w:rsid w:val="00C17873"/>
    <w:rsid w:val="00C17970"/>
    <w:rsid w:val="00C22F46"/>
    <w:rsid w:val="00C26DCB"/>
    <w:rsid w:val="00C3046B"/>
    <w:rsid w:val="00C30A45"/>
    <w:rsid w:val="00C327D8"/>
    <w:rsid w:val="00C3516C"/>
    <w:rsid w:val="00C35AC1"/>
    <w:rsid w:val="00C4181E"/>
    <w:rsid w:val="00C47EE9"/>
    <w:rsid w:val="00C52A65"/>
    <w:rsid w:val="00C52C50"/>
    <w:rsid w:val="00C54397"/>
    <w:rsid w:val="00C57838"/>
    <w:rsid w:val="00C579BE"/>
    <w:rsid w:val="00C60141"/>
    <w:rsid w:val="00C618C3"/>
    <w:rsid w:val="00C625BB"/>
    <w:rsid w:val="00C64283"/>
    <w:rsid w:val="00C66C3A"/>
    <w:rsid w:val="00C66E8D"/>
    <w:rsid w:val="00C70AB3"/>
    <w:rsid w:val="00C71C48"/>
    <w:rsid w:val="00C71D40"/>
    <w:rsid w:val="00C75304"/>
    <w:rsid w:val="00C75495"/>
    <w:rsid w:val="00C77AE1"/>
    <w:rsid w:val="00C818DE"/>
    <w:rsid w:val="00C821FC"/>
    <w:rsid w:val="00C82D69"/>
    <w:rsid w:val="00C86B23"/>
    <w:rsid w:val="00C914F7"/>
    <w:rsid w:val="00C91C21"/>
    <w:rsid w:val="00C941C2"/>
    <w:rsid w:val="00C963E7"/>
    <w:rsid w:val="00CA0D5B"/>
    <w:rsid w:val="00CA27F0"/>
    <w:rsid w:val="00CB1417"/>
    <w:rsid w:val="00CB1EBA"/>
    <w:rsid w:val="00CB33C8"/>
    <w:rsid w:val="00CB35E8"/>
    <w:rsid w:val="00CB5564"/>
    <w:rsid w:val="00CB7510"/>
    <w:rsid w:val="00CB7B3B"/>
    <w:rsid w:val="00CC5CA3"/>
    <w:rsid w:val="00CC5D57"/>
    <w:rsid w:val="00CD251C"/>
    <w:rsid w:val="00CD5863"/>
    <w:rsid w:val="00CE2022"/>
    <w:rsid w:val="00CE216D"/>
    <w:rsid w:val="00CE2538"/>
    <w:rsid w:val="00CE5130"/>
    <w:rsid w:val="00CE62D7"/>
    <w:rsid w:val="00CF0951"/>
    <w:rsid w:val="00CF263A"/>
    <w:rsid w:val="00CF3144"/>
    <w:rsid w:val="00CF60FA"/>
    <w:rsid w:val="00CF7BE7"/>
    <w:rsid w:val="00D00E9C"/>
    <w:rsid w:val="00D03C14"/>
    <w:rsid w:val="00D043C8"/>
    <w:rsid w:val="00D0495C"/>
    <w:rsid w:val="00D05528"/>
    <w:rsid w:val="00D06F04"/>
    <w:rsid w:val="00D0740A"/>
    <w:rsid w:val="00D13A32"/>
    <w:rsid w:val="00D13F4C"/>
    <w:rsid w:val="00D13F58"/>
    <w:rsid w:val="00D16F0B"/>
    <w:rsid w:val="00D20013"/>
    <w:rsid w:val="00D21602"/>
    <w:rsid w:val="00D24BFA"/>
    <w:rsid w:val="00D251D8"/>
    <w:rsid w:val="00D2599A"/>
    <w:rsid w:val="00D272A2"/>
    <w:rsid w:val="00D27A8E"/>
    <w:rsid w:val="00D30E86"/>
    <w:rsid w:val="00D31040"/>
    <w:rsid w:val="00D317D6"/>
    <w:rsid w:val="00D34418"/>
    <w:rsid w:val="00D35A7D"/>
    <w:rsid w:val="00D36036"/>
    <w:rsid w:val="00D36F97"/>
    <w:rsid w:val="00D37AEE"/>
    <w:rsid w:val="00D4075B"/>
    <w:rsid w:val="00D448DE"/>
    <w:rsid w:val="00D45F01"/>
    <w:rsid w:val="00D52CA4"/>
    <w:rsid w:val="00D53CCC"/>
    <w:rsid w:val="00D54416"/>
    <w:rsid w:val="00D6715F"/>
    <w:rsid w:val="00D677BE"/>
    <w:rsid w:val="00D74F58"/>
    <w:rsid w:val="00D81062"/>
    <w:rsid w:val="00D81A63"/>
    <w:rsid w:val="00D84060"/>
    <w:rsid w:val="00D87342"/>
    <w:rsid w:val="00D90D36"/>
    <w:rsid w:val="00D97390"/>
    <w:rsid w:val="00DA487C"/>
    <w:rsid w:val="00DA526A"/>
    <w:rsid w:val="00DA6898"/>
    <w:rsid w:val="00DB027C"/>
    <w:rsid w:val="00DB1129"/>
    <w:rsid w:val="00DB35C0"/>
    <w:rsid w:val="00DB55A2"/>
    <w:rsid w:val="00DC0420"/>
    <w:rsid w:val="00DC5027"/>
    <w:rsid w:val="00DC5C63"/>
    <w:rsid w:val="00DC6AA8"/>
    <w:rsid w:val="00DD20E3"/>
    <w:rsid w:val="00DE1909"/>
    <w:rsid w:val="00DE73E9"/>
    <w:rsid w:val="00DF0BA2"/>
    <w:rsid w:val="00DF33E9"/>
    <w:rsid w:val="00DF573B"/>
    <w:rsid w:val="00DF5AF7"/>
    <w:rsid w:val="00DF732E"/>
    <w:rsid w:val="00E00E7A"/>
    <w:rsid w:val="00E04FD1"/>
    <w:rsid w:val="00E0506E"/>
    <w:rsid w:val="00E058BA"/>
    <w:rsid w:val="00E12E48"/>
    <w:rsid w:val="00E16300"/>
    <w:rsid w:val="00E23071"/>
    <w:rsid w:val="00E23384"/>
    <w:rsid w:val="00E24D8E"/>
    <w:rsid w:val="00E32767"/>
    <w:rsid w:val="00E46335"/>
    <w:rsid w:val="00E4678E"/>
    <w:rsid w:val="00E47B76"/>
    <w:rsid w:val="00E51E43"/>
    <w:rsid w:val="00E54BFF"/>
    <w:rsid w:val="00E55591"/>
    <w:rsid w:val="00E567A3"/>
    <w:rsid w:val="00E57656"/>
    <w:rsid w:val="00E670E4"/>
    <w:rsid w:val="00E67290"/>
    <w:rsid w:val="00E67F99"/>
    <w:rsid w:val="00E71C1B"/>
    <w:rsid w:val="00E72D35"/>
    <w:rsid w:val="00E74123"/>
    <w:rsid w:val="00E76B71"/>
    <w:rsid w:val="00E800DF"/>
    <w:rsid w:val="00E80BBB"/>
    <w:rsid w:val="00E80E74"/>
    <w:rsid w:val="00E849EF"/>
    <w:rsid w:val="00E877B2"/>
    <w:rsid w:val="00E90327"/>
    <w:rsid w:val="00E944E4"/>
    <w:rsid w:val="00E96365"/>
    <w:rsid w:val="00EA3B95"/>
    <w:rsid w:val="00EA490F"/>
    <w:rsid w:val="00EA614B"/>
    <w:rsid w:val="00EB09B8"/>
    <w:rsid w:val="00EB3B99"/>
    <w:rsid w:val="00EB5F84"/>
    <w:rsid w:val="00EB757C"/>
    <w:rsid w:val="00EC4515"/>
    <w:rsid w:val="00ED1247"/>
    <w:rsid w:val="00ED461A"/>
    <w:rsid w:val="00EE3E09"/>
    <w:rsid w:val="00EE6347"/>
    <w:rsid w:val="00EF25DC"/>
    <w:rsid w:val="00EF3029"/>
    <w:rsid w:val="00EF51CB"/>
    <w:rsid w:val="00EF5C84"/>
    <w:rsid w:val="00F00006"/>
    <w:rsid w:val="00F0164F"/>
    <w:rsid w:val="00F0224C"/>
    <w:rsid w:val="00F0252D"/>
    <w:rsid w:val="00F02920"/>
    <w:rsid w:val="00F1125D"/>
    <w:rsid w:val="00F11E3D"/>
    <w:rsid w:val="00F153B6"/>
    <w:rsid w:val="00F21751"/>
    <w:rsid w:val="00F30BB6"/>
    <w:rsid w:val="00F36172"/>
    <w:rsid w:val="00F36626"/>
    <w:rsid w:val="00F36DE4"/>
    <w:rsid w:val="00F416B7"/>
    <w:rsid w:val="00F41789"/>
    <w:rsid w:val="00F4198E"/>
    <w:rsid w:val="00F42DE1"/>
    <w:rsid w:val="00F45BBA"/>
    <w:rsid w:val="00F4600D"/>
    <w:rsid w:val="00F472F4"/>
    <w:rsid w:val="00F47A66"/>
    <w:rsid w:val="00F51DE2"/>
    <w:rsid w:val="00F531B0"/>
    <w:rsid w:val="00F574F3"/>
    <w:rsid w:val="00F57C37"/>
    <w:rsid w:val="00F605D6"/>
    <w:rsid w:val="00F63DF4"/>
    <w:rsid w:val="00F64D96"/>
    <w:rsid w:val="00F70ABE"/>
    <w:rsid w:val="00F736A6"/>
    <w:rsid w:val="00F74791"/>
    <w:rsid w:val="00F74A41"/>
    <w:rsid w:val="00F750A4"/>
    <w:rsid w:val="00F76328"/>
    <w:rsid w:val="00F80A79"/>
    <w:rsid w:val="00F944B4"/>
    <w:rsid w:val="00F96208"/>
    <w:rsid w:val="00FA500A"/>
    <w:rsid w:val="00FA5E66"/>
    <w:rsid w:val="00FA6C5F"/>
    <w:rsid w:val="00FB3392"/>
    <w:rsid w:val="00FB375B"/>
    <w:rsid w:val="00FB3B06"/>
    <w:rsid w:val="00FB5C8C"/>
    <w:rsid w:val="00FB7F2A"/>
    <w:rsid w:val="00FC1055"/>
    <w:rsid w:val="00FC36D7"/>
    <w:rsid w:val="00FC651B"/>
    <w:rsid w:val="00FC7BBF"/>
    <w:rsid w:val="00FC7E0D"/>
    <w:rsid w:val="00FD14A8"/>
    <w:rsid w:val="00FD3BAD"/>
    <w:rsid w:val="00FD4C6C"/>
    <w:rsid w:val="00FD6F2E"/>
    <w:rsid w:val="00FE0880"/>
    <w:rsid w:val="00FE25E8"/>
    <w:rsid w:val="00FE314C"/>
    <w:rsid w:val="00FE3F00"/>
    <w:rsid w:val="00FF50CD"/>
    <w:rsid w:val="00FF67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948"/>
    <w:pPr>
      <w:widowControl w:val="0"/>
      <w:wordWrap w:val="0"/>
      <w:autoSpaceDE w:val="0"/>
      <w:autoSpaceDN w:val="0"/>
      <w:jc w:val="both"/>
    </w:pPr>
    <w:rPr>
      <w:rFonts w:ascii="Times New Roman" w:eastAsia="Batang" w:hAnsi="Times New Roman"/>
      <w:kern w:val="2"/>
      <w:sz w:val="24"/>
      <w:szCs w:val="24"/>
      <w:lang w:eastAsia="ko-KR"/>
    </w:rPr>
  </w:style>
  <w:style w:type="paragraph" w:styleId="Heading1">
    <w:name w:val="heading 1"/>
    <w:basedOn w:val="Normal"/>
    <w:next w:val="Normal"/>
    <w:link w:val="Heading1Char"/>
    <w:qFormat/>
    <w:rsid w:val="00B27E3B"/>
    <w:pPr>
      <w:keepNext/>
      <w:widowControl/>
      <w:tabs>
        <w:tab w:val="left" w:pos="0"/>
        <w:tab w:val="right" w:pos="1462"/>
      </w:tabs>
      <w:wordWrap/>
      <w:autoSpaceDE/>
      <w:autoSpaceDN/>
      <w:jc w:val="center"/>
      <w:outlineLvl w:val="0"/>
    </w:pPr>
    <w:rPr>
      <w:rFonts w:cs="Times New Roman"/>
      <w:b/>
      <w:kern w:val="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E3B"/>
    <w:rPr>
      <w:rFonts w:ascii="Times New Roman" w:eastAsia="Batang" w:hAnsi="Times New Roman" w:cs="Times New Roman"/>
      <w:b/>
      <w:sz w:val="28"/>
      <w:szCs w:val="20"/>
    </w:rPr>
  </w:style>
  <w:style w:type="paragraph" w:styleId="ListParagraph">
    <w:name w:val="List Paragraph"/>
    <w:basedOn w:val="Normal"/>
    <w:uiPriority w:val="34"/>
    <w:qFormat/>
    <w:rsid w:val="00B27E3B"/>
    <w:pPr>
      <w:widowControl/>
      <w:wordWrap/>
      <w:autoSpaceDE/>
      <w:autoSpaceDN/>
      <w:spacing w:line="480" w:lineRule="auto"/>
      <w:ind w:left="720"/>
      <w:contextualSpacing/>
      <w:jc w:val="left"/>
    </w:pPr>
    <w:rPr>
      <w:rFonts w:ascii="Calibri" w:eastAsia="Calibri" w:hAnsi="Calibri" w:cs="Times New Roman"/>
      <w:kern w:val="0"/>
      <w:szCs w:val="22"/>
      <w:lang w:eastAsia="en-US"/>
    </w:rPr>
  </w:style>
  <w:style w:type="paragraph" w:styleId="NormalWeb">
    <w:name w:val="Normal (Web)"/>
    <w:basedOn w:val="Normal"/>
    <w:uiPriority w:val="99"/>
    <w:semiHidden/>
    <w:unhideWhenUsed/>
    <w:rsid w:val="004C5D39"/>
    <w:pPr>
      <w:widowControl/>
      <w:wordWrap/>
      <w:autoSpaceDE/>
      <w:autoSpaceDN/>
      <w:spacing w:before="100" w:beforeAutospacing="1" w:after="100" w:afterAutospacing="1"/>
      <w:jc w:val="left"/>
    </w:pPr>
    <w:rPr>
      <w:rFonts w:eastAsia="Times New Roman" w:cs="Times New Roman"/>
      <w:kern w:val="0"/>
      <w:lang w:eastAsia="en-US"/>
    </w:rPr>
  </w:style>
  <w:style w:type="table" w:styleId="TableGrid">
    <w:name w:val="Table Grid"/>
    <w:basedOn w:val="TableNormal"/>
    <w:uiPriority w:val="59"/>
    <w:rsid w:val="00C86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9F365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F3653"/>
    <w:rPr>
      <w:rFonts w:ascii="Times New Roman" w:eastAsia="Batang" w:hAnsi="Times New Roman"/>
      <w:b/>
      <w:bCs/>
      <w:i/>
      <w:iCs/>
      <w:color w:val="4F81BD" w:themeColor="accent1"/>
      <w:kern w:val="2"/>
      <w:sz w:val="24"/>
      <w:szCs w:val="24"/>
      <w:lang w:eastAsia="ko-KR"/>
    </w:rPr>
  </w:style>
  <w:style w:type="character" w:styleId="Hyperlink">
    <w:name w:val="Hyperlink"/>
    <w:basedOn w:val="DefaultParagraphFont"/>
    <w:uiPriority w:val="99"/>
    <w:unhideWhenUsed/>
    <w:rsid w:val="000C1B14"/>
    <w:rPr>
      <w:color w:val="0000FF" w:themeColor="hyperlink"/>
      <w:u w:val="single"/>
    </w:rPr>
  </w:style>
  <w:style w:type="paragraph" w:styleId="BalloonText">
    <w:name w:val="Balloon Text"/>
    <w:basedOn w:val="Normal"/>
    <w:link w:val="BalloonTextChar"/>
    <w:uiPriority w:val="99"/>
    <w:semiHidden/>
    <w:unhideWhenUsed/>
    <w:rsid w:val="00FB3B06"/>
    <w:rPr>
      <w:rFonts w:ascii="Tahoma" w:hAnsi="Tahoma" w:cs="Tahoma"/>
      <w:sz w:val="16"/>
      <w:szCs w:val="16"/>
    </w:rPr>
  </w:style>
  <w:style w:type="character" w:customStyle="1" w:styleId="BalloonTextChar">
    <w:name w:val="Balloon Text Char"/>
    <w:basedOn w:val="DefaultParagraphFont"/>
    <w:link w:val="BalloonText"/>
    <w:uiPriority w:val="99"/>
    <w:semiHidden/>
    <w:rsid w:val="00FB3B06"/>
    <w:rPr>
      <w:rFonts w:ascii="Tahoma" w:eastAsia="Batang" w:hAnsi="Tahoma" w:cs="Tahoma"/>
      <w:kern w:val="2"/>
      <w:sz w:val="16"/>
      <w:szCs w:val="16"/>
      <w:lang w:eastAsia="ko-KR"/>
    </w:rPr>
  </w:style>
  <w:style w:type="character" w:styleId="FollowedHyperlink">
    <w:name w:val="FollowedHyperlink"/>
    <w:basedOn w:val="DefaultParagraphFont"/>
    <w:uiPriority w:val="99"/>
    <w:semiHidden/>
    <w:unhideWhenUsed/>
    <w:rsid w:val="00CB7510"/>
    <w:rPr>
      <w:color w:val="800080" w:themeColor="followedHyperlink"/>
      <w:u w:val="single"/>
    </w:rPr>
  </w:style>
  <w:style w:type="paragraph" w:styleId="FootnoteText">
    <w:name w:val="footnote text"/>
    <w:basedOn w:val="Normal"/>
    <w:link w:val="FootnoteTextChar"/>
    <w:uiPriority w:val="99"/>
    <w:semiHidden/>
    <w:unhideWhenUsed/>
    <w:rsid w:val="003372D0"/>
    <w:rPr>
      <w:sz w:val="20"/>
      <w:szCs w:val="20"/>
    </w:rPr>
  </w:style>
  <w:style w:type="character" w:customStyle="1" w:styleId="FootnoteTextChar">
    <w:name w:val="Footnote Text Char"/>
    <w:basedOn w:val="DefaultParagraphFont"/>
    <w:link w:val="FootnoteText"/>
    <w:uiPriority w:val="99"/>
    <w:semiHidden/>
    <w:rsid w:val="003372D0"/>
    <w:rPr>
      <w:rFonts w:ascii="Times New Roman" w:eastAsia="Batang" w:hAnsi="Times New Roman"/>
      <w:kern w:val="2"/>
      <w:sz w:val="20"/>
      <w:szCs w:val="20"/>
      <w:lang w:eastAsia="ko-KR"/>
    </w:rPr>
  </w:style>
  <w:style w:type="character" w:styleId="FootnoteReference">
    <w:name w:val="footnote reference"/>
    <w:basedOn w:val="DefaultParagraphFont"/>
    <w:uiPriority w:val="99"/>
    <w:semiHidden/>
    <w:unhideWhenUsed/>
    <w:rsid w:val="003372D0"/>
    <w:rPr>
      <w:vertAlign w:val="superscript"/>
    </w:rPr>
  </w:style>
  <w:style w:type="paragraph" w:styleId="Header">
    <w:name w:val="header"/>
    <w:basedOn w:val="Normal"/>
    <w:link w:val="HeaderChar"/>
    <w:uiPriority w:val="99"/>
    <w:unhideWhenUsed/>
    <w:rsid w:val="0023278F"/>
    <w:pPr>
      <w:tabs>
        <w:tab w:val="center" w:pos="4680"/>
        <w:tab w:val="right" w:pos="9360"/>
      </w:tabs>
    </w:pPr>
  </w:style>
  <w:style w:type="character" w:customStyle="1" w:styleId="HeaderChar">
    <w:name w:val="Header Char"/>
    <w:basedOn w:val="DefaultParagraphFont"/>
    <w:link w:val="Header"/>
    <w:uiPriority w:val="99"/>
    <w:rsid w:val="0023278F"/>
    <w:rPr>
      <w:rFonts w:ascii="Times New Roman" w:eastAsia="Batang" w:hAnsi="Times New Roman"/>
      <w:kern w:val="2"/>
      <w:sz w:val="24"/>
      <w:szCs w:val="24"/>
      <w:lang w:eastAsia="ko-KR"/>
    </w:rPr>
  </w:style>
  <w:style w:type="paragraph" w:styleId="Footer">
    <w:name w:val="footer"/>
    <w:basedOn w:val="Normal"/>
    <w:link w:val="FooterChar"/>
    <w:uiPriority w:val="99"/>
    <w:unhideWhenUsed/>
    <w:rsid w:val="0023278F"/>
    <w:pPr>
      <w:tabs>
        <w:tab w:val="center" w:pos="4680"/>
        <w:tab w:val="right" w:pos="9360"/>
      </w:tabs>
    </w:pPr>
  </w:style>
  <w:style w:type="character" w:customStyle="1" w:styleId="FooterChar">
    <w:name w:val="Footer Char"/>
    <w:basedOn w:val="DefaultParagraphFont"/>
    <w:link w:val="Footer"/>
    <w:uiPriority w:val="99"/>
    <w:rsid w:val="0023278F"/>
    <w:rPr>
      <w:rFonts w:ascii="Times New Roman" w:eastAsia="Batang" w:hAnsi="Times New Roman"/>
      <w:kern w:val="2"/>
      <w:sz w:val="24"/>
      <w:szCs w:val="24"/>
      <w:lang w:eastAsia="ko-KR"/>
    </w:rPr>
  </w:style>
  <w:style w:type="paragraph" w:styleId="Revision">
    <w:name w:val="Revision"/>
    <w:hidden/>
    <w:uiPriority w:val="99"/>
    <w:semiHidden/>
    <w:rsid w:val="00972E11"/>
    <w:rPr>
      <w:rFonts w:ascii="Times New Roman" w:eastAsia="Batang" w:hAnsi="Times New Roman"/>
      <w:kern w:val="2"/>
      <w:sz w:val="24"/>
      <w:szCs w:val="24"/>
      <w:lang w:eastAsia="ko-KR"/>
    </w:rPr>
  </w:style>
  <w:style w:type="character" w:styleId="CommentReference">
    <w:name w:val="annotation reference"/>
    <w:basedOn w:val="DefaultParagraphFont"/>
    <w:uiPriority w:val="99"/>
    <w:semiHidden/>
    <w:unhideWhenUsed/>
    <w:rsid w:val="007F77FA"/>
    <w:rPr>
      <w:sz w:val="16"/>
      <w:szCs w:val="16"/>
    </w:rPr>
  </w:style>
  <w:style w:type="paragraph" w:styleId="CommentText">
    <w:name w:val="annotation text"/>
    <w:basedOn w:val="Normal"/>
    <w:link w:val="CommentTextChar"/>
    <w:uiPriority w:val="99"/>
    <w:semiHidden/>
    <w:unhideWhenUsed/>
    <w:rsid w:val="007F77FA"/>
    <w:rPr>
      <w:sz w:val="20"/>
      <w:szCs w:val="20"/>
    </w:rPr>
  </w:style>
  <w:style w:type="character" w:customStyle="1" w:styleId="CommentTextChar">
    <w:name w:val="Comment Text Char"/>
    <w:basedOn w:val="DefaultParagraphFont"/>
    <w:link w:val="CommentText"/>
    <w:uiPriority w:val="99"/>
    <w:semiHidden/>
    <w:rsid w:val="007F77FA"/>
    <w:rPr>
      <w:rFonts w:ascii="Times New Roman" w:eastAsia="Batang" w:hAnsi="Times New Roman"/>
      <w:kern w:val="2"/>
      <w:sz w:val="20"/>
      <w:szCs w:val="20"/>
      <w:lang w:eastAsia="ko-KR"/>
    </w:rPr>
  </w:style>
  <w:style w:type="paragraph" w:styleId="CommentSubject">
    <w:name w:val="annotation subject"/>
    <w:basedOn w:val="CommentText"/>
    <w:next w:val="CommentText"/>
    <w:link w:val="CommentSubjectChar"/>
    <w:uiPriority w:val="99"/>
    <w:semiHidden/>
    <w:unhideWhenUsed/>
    <w:rsid w:val="007F77FA"/>
    <w:rPr>
      <w:b/>
      <w:bCs/>
    </w:rPr>
  </w:style>
  <w:style w:type="character" w:customStyle="1" w:styleId="CommentSubjectChar">
    <w:name w:val="Comment Subject Char"/>
    <w:basedOn w:val="CommentTextChar"/>
    <w:link w:val="CommentSubject"/>
    <w:uiPriority w:val="99"/>
    <w:semiHidden/>
    <w:rsid w:val="007F77FA"/>
    <w:rPr>
      <w:rFonts w:ascii="Times New Roman" w:eastAsia="Batang" w:hAnsi="Times New Roman"/>
      <w:b/>
      <w:bCs/>
      <w:kern w:val="2"/>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948"/>
    <w:pPr>
      <w:widowControl w:val="0"/>
      <w:wordWrap w:val="0"/>
      <w:autoSpaceDE w:val="0"/>
      <w:autoSpaceDN w:val="0"/>
      <w:jc w:val="both"/>
    </w:pPr>
    <w:rPr>
      <w:rFonts w:ascii="Times New Roman" w:eastAsia="Batang" w:hAnsi="Times New Roman"/>
      <w:kern w:val="2"/>
      <w:sz w:val="24"/>
      <w:szCs w:val="24"/>
      <w:lang w:eastAsia="ko-KR"/>
    </w:rPr>
  </w:style>
  <w:style w:type="paragraph" w:styleId="Heading1">
    <w:name w:val="heading 1"/>
    <w:basedOn w:val="Normal"/>
    <w:next w:val="Normal"/>
    <w:link w:val="Heading1Char"/>
    <w:qFormat/>
    <w:rsid w:val="00B27E3B"/>
    <w:pPr>
      <w:keepNext/>
      <w:widowControl/>
      <w:tabs>
        <w:tab w:val="left" w:pos="0"/>
        <w:tab w:val="right" w:pos="1462"/>
      </w:tabs>
      <w:wordWrap/>
      <w:autoSpaceDE/>
      <w:autoSpaceDN/>
      <w:jc w:val="center"/>
      <w:outlineLvl w:val="0"/>
    </w:pPr>
    <w:rPr>
      <w:rFonts w:cs="Times New Roman"/>
      <w:b/>
      <w:kern w:val="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E3B"/>
    <w:rPr>
      <w:rFonts w:ascii="Times New Roman" w:eastAsia="Batang" w:hAnsi="Times New Roman" w:cs="Times New Roman"/>
      <w:b/>
      <w:sz w:val="28"/>
      <w:szCs w:val="20"/>
    </w:rPr>
  </w:style>
  <w:style w:type="paragraph" w:styleId="ListParagraph">
    <w:name w:val="List Paragraph"/>
    <w:basedOn w:val="Normal"/>
    <w:uiPriority w:val="34"/>
    <w:qFormat/>
    <w:rsid w:val="00B27E3B"/>
    <w:pPr>
      <w:widowControl/>
      <w:wordWrap/>
      <w:autoSpaceDE/>
      <w:autoSpaceDN/>
      <w:spacing w:line="480" w:lineRule="auto"/>
      <w:ind w:left="720"/>
      <w:contextualSpacing/>
      <w:jc w:val="left"/>
    </w:pPr>
    <w:rPr>
      <w:rFonts w:ascii="Calibri" w:eastAsia="Calibri" w:hAnsi="Calibri" w:cs="Times New Roman"/>
      <w:kern w:val="0"/>
      <w:szCs w:val="22"/>
      <w:lang w:eastAsia="en-US"/>
    </w:rPr>
  </w:style>
  <w:style w:type="paragraph" w:styleId="NormalWeb">
    <w:name w:val="Normal (Web)"/>
    <w:basedOn w:val="Normal"/>
    <w:uiPriority w:val="99"/>
    <w:semiHidden/>
    <w:unhideWhenUsed/>
    <w:rsid w:val="004C5D39"/>
    <w:pPr>
      <w:widowControl/>
      <w:wordWrap/>
      <w:autoSpaceDE/>
      <w:autoSpaceDN/>
      <w:spacing w:before="100" w:beforeAutospacing="1" w:after="100" w:afterAutospacing="1"/>
      <w:jc w:val="left"/>
    </w:pPr>
    <w:rPr>
      <w:rFonts w:eastAsia="Times New Roman" w:cs="Times New Roman"/>
      <w:kern w:val="0"/>
      <w:lang w:eastAsia="en-US"/>
    </w:rPr>
  </w:style>
  <w:style w:type="table" w:styleId="TableGrid">
    <w:name w:val="Table Grid"/>
    <w:basedOn w:val="TableNormal"/>
    <w:uiPriority w:val="59"/>
    <w:rsid w:val="00C86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9F365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F3653"/>
    <w:rPr>
      <w:rFonts w:ascii="Times New Roman" w:eastAsia="Batang" w:hAnsi="Times New Roman"/>
      <w:b/>
      <w:bCs/>
      <w:i/>
      <w:iCs/>
      <w:color w:val="4F81BD" w:themeColor="accent1"/>
      <w:kern w:val="2"/>
      <w:sz w:val="24"/>
      <w:szCs w:val="24"/>
      <w:lang w:eastAsia="ko-KR"/>
    </w:rPr>
  </w:style>
  <w:style w:type="character" w:styleId="Hyperlink">
    <w:name w:val="Hyperlink"/>
    <w:basedOn w:val="DefaultParagraphFont"/>
    <w:uiPriority w:val="99"/>
    <w:unhideWhenUsed/>
    <w:rsid w:val="000C1B14"/>
    <w:rPr>
      <w:color w:val="0000FF" w:themeColor="hyperlink"/>
      <w:u w:val="single"/>
    </w:rPr>
  </w:style>
  <w:style w:type="paragraph" w:styleId="BalloonText">
    <w:name w:val="Balloon Text"/>
    <w:basedOn w:val="Normal"/>
    <w:link w:val="BalloonTextChar"/>
    <w:uiPriority w:val="99"/>
    <w:semiHidden/>
    <w:unhideWhenUsed/>
    <w:rsid w:val="00FB3B06"/>
    <w:rPr>
      <w:rFonts w:ascii="Tahoma" w:hAnsi="Tahoma" w:cs="Tahoma"/>
      <w:sz w:val="16"/>
      <w:szCs w:val="16"/>
    </w:rPr>
  </w:style>
  <w:style w:type="character" w:customStyle="1" w:styleId="BalloonTextChar">
    <w:name w:val="Balloon Text Char"/>
    <w:basedOn w:val="DefaultParagraphFont"/>
    <w:link w:val="BalloonText"/>
    <w:uiPriority w:val="99"/>
    <w:semiHidden/>
    <w:rsid w:val="00FB3B06"/>
    <w:rPr>
      <w:rFonts w:ascii="Tahoma" w:eastAsia="Batang" w:hAnsi="Tahoma" w:cs="Tahoma"/>
      <w:kern w:val="2"/>
      <w:sz w:val="16"/>
      <w:szCs w:val="16"/>
      <w:lang w:eastAsia="ko-KR"/>
    </w:rPr>
  </w:style>
  <w:style w:type="character" w:styleId="FollowedHyperlink">
    <w:name w:val="FollowedHyperlink"/>
    <w:basedOn w:val="DefaultParagraphFont"/>
    <w:uiPriority w:val="99"/>
    <w:semiHidden/>
    <w:unhideWhenUsed/>
    <w:rsid w:val="00CB7510"/>
    <w:rPr>
      <w:color w:val="800080" w:themeColor="followedHyperlink"/>
      <w:u w:val="single"/>
    </w:rPr>
  </w:style>
  <w:style w:type="paragraph" w:styleId="FootnoteText">
    <w:name w:val="footnote text"/>
    <w:basedOn w:val="Normal"/>
    <w:link w:val="FootnoteTextChar"/>
    <w:uiPriority w:val="99"/>
    <w:semiHidden/>
    <w:unhideWhenUsed/>
    <w:rsid w:val="003372D0"/>
    <w:rPr>
      <w:sz w:val="20"/>
      <w:szCs w:val="20"/>
    </w:rPr>
  </w:style>
  <w:style w:type="character" w:customStyle="1" w:styleId="FootnoteTextChar">
    <w:name w:val="Footnote Text Char"/>
    <w:basedOn w:val="DefaultParagraphFont"/>
    <w:link w:val="FootnoteText"/>
    <w:uiPriority w:val="99"/>
    <w:semiHidden/>
    <w:rsid w:val="003372D0"/>
    <w:rPr>
      <w:rFonts w:ascii="Times New Roman" w:eastAsia="Batang" w:hAnsi="Times New Roman"/>
      <w:kern w:val="2"/>
      <w:sz w:val="20"/>
      <w:szCs w:val="20"/>
      <w:lang w:eastAsia="ko-KR"/>
    </w:rPr>
  </w:style>
  <w:style w:type="character" w:styleId="FootnoteReference">
    <w:name w:val="footnote reference"/>
    <w:basedOn w:val="DefaultParagraphFont"/>
    <w:uiPriority w:val="99"/>
    <w:semiHidden/>
    <w:unhideWhenUsed/>
    <w:rsid w:val="003372D0"/>
    <w:rPr>
      <w:vertAlign w:val="superscript"/>
    </w:rPr>
  </w:style>
  <w:style w:type="paragraph" w:styleId="Header">
    <w:name w:val="header"/>
    <w:basedOn w:val="Normal"/>
    <w:link w:val="HeaderChar"/>
    <w:uiPriority w:val="99"/>
    <w:unhideWhenUsed/>
    <w:rsid w:val="0023278F"/>
    <w:pPr>
      <w:tabs>
        <w:tab w:val="center" w:pos="4680"/>
        <w:tab w:val="right" w:pos="9360"/>
      </w:tabs>
    </w:pPr>
  </w:style>
  <w:style w:type="character" w:customStyle="1" w:styleId="HeaderChar">
    <w:name w:val="Header Char"/>
    <w:basedOn w:val="DefaultParagraphFont"/>
    <w:link w:val="Header"/>
    <w:uiPriority w:val="99"/>
    <w:rsid w:val="0023278F"/>
    <w:rPr>
      <w:rFonts w:ascii="Times New Roman" w:eastAsia="Batang" w:hAnsi="Times New Roman"/>
      <w:kern w:val="2"/>
      <w:sz w:val="24"/>
      <w:szCs w:val="24"/>
      <w:lang w:eastAsia="ko-KR"/>
    </w:rPr>
  </w:style>
  <w:style w:type="paragraph" w:styleId="Footer">
    <w:name w:val="footer"/>
    <w:basedOn w:val="Normal"/>
    <w:link w:val="FooterChar"/>
    <w:uiPriority w:val="99"/>
    <w:unhideWhenUsed/>
    <w:rsid w:val="0023278F"/>
    <w:pPr>
      <w:tabs>
        <w:tab w:val="center" w:pos="4680"/>
        <w:tab w:val="right" w:pos="9360"/>
      </w:tabs>
    </w:pPr>
  </w:style>
  <w:style w:type="character" w:customStyle="1" w:styleId="FooterChar">
    <w:name w:val="Footer Char"/>
    <w:basedOn w:val="DefaultParagraphFont"/>
    <w:link w:val="Footer"/>
    <w:uiPriority w:val="99"/>
    <w:rsid w:val="0023278F"/>
    <w:rPr>
      <w:rFonts w:ascii="Times New Roman" w:eastAsia="Batang" w:hAnsi="Times New Roman"/>
      <w:kern w:val="2"/>
      <w:sz w:val="24"/>
      <w:szCs w:val="24"/>
      <w:lang w:eastAsia="ko-KR"/>
    </w:rPr>
  </w:style>
  <w:style w:type="paragraph" w:styleId="Revision">
    <w:name w:val="Revision"/>
    <w:hidden/>
    <w:uiPriority w:val="99"/>
    <w:semiHidden/>
    <w:rsid w:val="00972E11"/>
    <w:rPr>
      <w:rFonts w:ascii="Times New Roman" w:eastAsia="Batang" w:hAnsi="Times New Roman"/>
      <w:kern w:val="2"/>
      <w:sz w:val="24"/>
      <w:szCs w:val="24"/>
      <w:lang w:eastAsia="ko-KR"/>
    </w:rPr>
  </w:style>
  <w:style w:type="character" w:styleId="CommentReference">
    <w:name w:val="annotation reference"/>
    <w:basedOn w:val="DefaultParagraphFont"/>
    <w:uiPriority w:val="99"/>
    <w:semiHidden/>
    <w:unhideWhenUsed/>
    <w:rsid w:val="007F77FA"/>
    <w:rPr>
      <w:sz w:val="16"/>
      <w:szCs w:val="16"/>
    </w:rPr>
  </w:style>
  <w:style w:type="paragraph" w:styleId="CommentText">
    <w:name w:val="annotation text"/>
    <w:basedOn w:val="Normal"/>
    <w:link w:val="CommentTextChar"/>
    <w:uiPriority w:val="99"/>
    <w:semiHidden/>
    <w:unhideWhenUsed/>
    <w:rsid w:val="007F77FA"/>
    <w:rPr>
      <w:sz w:val="20"/>
      <w:szCs w:val="20"/>
    </w:rPr>
  </w:style>
  <w:style w:type="character" w:customStyle="1" w:styleId="CommentTextChar">
    <w:name w:val="Comment Text Char"/>
    <w:basedOn w:val="DefaultParagraphFont"/>
    <w:link w:val="CommentText"/>
    <w:uiPriority w:val="99"/>
    <w:semiHidden/>
    <w:rsid w:val="007F77FA"/>
    <w:rPr>
      <w:rFonts w:ascii="Times New Roman" w:eastAsia="Batang" w:hAnsi="Times New Roman"/>
      <w:kern w:val="2"/>
      <w:sz w:val="20"/>
      <w:szCs w:val="20"/>
      <w:lang w:eastAsia="ko-KR"/>
    </w:rPr>
  </w:style>
  <w:style w:type="paragraph" w:styleId="CommentSubject">
    <w:name w:val="annotation subject"/>
    <w:basedOn w:val="CommentText"/>
    <w:next w:val="CommentText"/>
    <w:link w:val="CommentSubjectChar"/>
    <w:uiPriority w:val="99"/>
    <w:semiHidden/>
    <w:unhideWhenUsed/>
    <w:rsid w:val="007F77FA"/>
    <w:rPr>
      <w:b/>
      <w:bCs/>
    </w:rPr>
  </w:style>
  <w:style w:type="character" w:customStyle="1" w:styleId="CommentSubjectChar">
    <w:name w:val="Comment Subject Char"/>
    <w:basedOn w:val="CommentTextChar"/>
    <w:link w:val="CommentSubject"/>
    <w:uiPriority w:val="99"/>
    <w:semiHidden/>
    <w:rsid w:val="007F77FA"/>
    <w:rPr>
      <w:rFonts w:ascii="Times New Roman" w:eastAsia="Batang" w:hAnsi="Times New Roman"/>
      <w:b/>
      <w:bCs/>
      <w:kern w:val="2"/>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6882">
      <w:bodyDiv w:val="1"/>
      <w:marLeft w:val="0"/>
      <w:marRight w:val="0"/>
      <w:marTop w:val="0"/>
      <w:marBottom w:val="0"/>
      <w:divBdr>
        <w:top w:val="none" w:sz="0" w:space="0" w:color="auto"/>
        <w:left w:val="none" w:sz="0" w:space="0" w:color="auto"/>
        <w:bottom w:val="none" w:sz="0" w:space="0" w:color="auto"/>
        <w:right w:val="none" w:sz="0" w:space="0" w:color="auto"/>
      </w:divBdr>
    </w:div>
    <w:div w:id="184296558">
      <w:bodyDiv w:val="1"/>
      <w:marLeft w:val="0"/>
      <w:marRight w:val="0"/>
      <w:marTop w:val="0"/>
      <w:marBottom w:val="0"/>
      <w:divBdr>
        <w:top w:val="none" w:sz="0" w:space="0" w:color="auto"/>
        <w:left w:val="none" w:sz="0" w:space="0" w:color="auto"/>
        <w:bottom w:val="none" w:sz="0" w:space="0" w:color="auto"/>
        <w:right w:val="none" w:sz="0" w:space="0" w:color="auto"/>
      </w:divBdr>
    </w:div>
    <w:div w:id="300816812">
      <w:bodyDiv w:val="1"/>
      <w:marLeft w:val="0"/>
      <w:marRight w:val="0"/>
      <w:marTop w:val="0"/>
      <w:marBottom w:val="0"/>
      <w:divBdr>
        <w:top w:val="none" w:sz="0" w:space="0" w:color="auto"/>
        <w:left w:val="none" w:sz="0" w:space="0" w:color="auto"/>
        <w:bottom w:val="none" w:sz="0" w:space="0" w:color="auto"/>
        <w:right w:val="none" w:sz="0" w:space="0" w:color="auto"/>
      </w:divBdr>
    </w:div>
    <w:div w:id="422726967">
      <w:bodyDiv w:val="1"/>
      <w:marLeft w:val="0"/>
      <w:marRight w:val="0"/>
      <w:marTop w:val="0"/>
      <w:marBottom w:val="0"/>
      <w:divBdr>
        <w:top w:val="none" w:sz="0" w:space="0" w:color="auto"/>
        <w:left w:val="none" w:sz="0" w:space="0" w:color="auto"/>
        <w:bottom w:val="none" w:sz="0" w:space="0" w:color="auto"/>
        <w:right w:val="none" w:sz="0" w:space="0" w:color="auto"/>
      </w:divBdr>
    </w:div>
    <w:div w:id="474568442">
      <w:bodyDiv w:val="1"/>
      <w:marLeft w:val="0"/>
      <w:marRight w:val="0"/>
      <w:marTop w:val="0"/>
      <w:marBottom w:val="0"/>
      <w:divBdr>
        <w:top w:val="none" w:sz="0" w:space="0" w:color="auto"/>
        <w:left w:val="none" w:sz="0" w:space="0" w:color="auto"/>
        <w:bottom w:val="none" w:sz="0" w:space="0" w:color="auto"/>
        <w:right w:val="none" w:sz="0" w:space="0" w:color="auto"/>
      </w:divBdr>
    </w:div>
    <w:div w:id="663624914">
      <w:bodyDiv w:val="1"/>
      <w:marLeft w:val="0"/>
      <w:marRight w:val="0"/>
      <w:marTop w:val="0"/>
      <w:marBottom w:val="0"/>
      <w:divBdr>
        <w:top w:val="none" w:sz="0" w:space="0" w:color="auto"/>
        <w:left w:val="none" w:sz="0" w:space="0" w:color="auto"/>
        <w:bottom w:val="none" w:sz="0" w:space="0" w:color="auto"/>
        <w:right w:val="none" w:sz="0" w:space="0" w:color="auto"/>
      </w:divBdr>
    </w:div>
    <w:div w:id="809633128">
      <w:bodyDiv w:val="1"/>
      <w:marLeft w:val="0"/>
      <w:marRight w:val="0"/>
      <w:marTop w:val="0"/>
      <w:marBottom w:val="0"/>
      <w:divBdr>
        <w:top w:val="none" w:sz="0" w:space="0" w:color="auto"/>
        <w:left w:val="none" w:sz="0" w:space="0" w:color="auto"/>
        <w:bottom w:val="none" w:sz="0" w:space="0" w:color="auto"/>
        <w:right w:val="none" w:sz="0" w:space="0" w:color="auto"/>
      </w:divBdr>
      <w:divsChild>
        <w:div w:id="547574171">
          <w:marLeft w:val="360"/>
          <w:marRight w:val="0"/>
          <w:marTop w:val="200"/>
          <w:marBottom w:val="0"/>
          <w:divBdr>
            <w:top w:val="none" w:sz="0" w:space="0" w:color="auto"/>
            <w:left w:val="none" w:sz="0" w:space="0" w:color="auto"/>
            <w:bottom w:val="none" w:sz="0" w:space="0" w:color="auto"/>
            <w:right w:val="none" w:sz="0" w:space="0" w:color="auto"/>
          </w:divBdr>
        </w:div>
        <w:div w:id="1459883233">
          <w:marLeft w:val="360"/>
          <w:marRight w:val="0"/>
          <w:marTop w:val="200"/>
          <w:marBottom w:val="0"/>
          <w:divBdr>
            <w:top w:val="none" w:sz="0" w:space="0" w:color="auto"/>
            <w:left w:val="none" w:sz="0" w:space="0" w:color="auto"/>
            <w:bottom w:val="none" w:sz="0" w:space="0" w:color="auto"/>
            <w:right w:val="none" w:sz="0" w:space="0" w:color="auto"/>
          </w:divBdr>
        </w:div>
      </w:divsChild>
    </w:div>
    <w:div w:id="852691922">
      <w:bodyDiv w:val="1"/>
      <w:marLeft w:val="0"/>
      <w:marRight w:val="0"/>
      <w:marTop w:val="0"/>
      <w:marBottom w:val="0"/>
      <w:divBdr>
        <w:top w:val="none" w:sz="0" w:space="0" w:color="auto"/>
        <w:left w:val="none" w:sz="0" w:space="0" w:color="auto"/>
        <w:bottom w:val="none" w:sz="0" w:space="0" w:color="auto"/>
        <w:right w:val="none" w:sz="0" w:space="0" w:color="auto"/>
      </w:divBdr>
      <w:divsChild>
        <w:div w:id="51470793">
          <w:marLeft w:val="360"/>
          <w:marRight w:val="0"/>
          <w:marTop w:val="200"/>
          <w:marBottom w:val="0"/>
          <w:divBdr>
            <w:top w:val="none" w:sz="0" w:space="0" w:color="auto"/>
            <w:left w:val="none" w:sz="0" w:space="0" w:color="auto"/>
            <w:bottom w:val="none" w:sz="0" w:space="0" w:color="auto"/>
            <w:right w:val="none" w:sz="0" w:space="0" w:color="auto"/>
          </w:divBdr>
        </w:div>
        <w:div w:id="248123611">
          <w:marLeft w:val="360"/>
          <w:marRight w:val="0"/>
          <w:marTop w:val="200"/>
          <w:marBottom w:val="0"/>
          <w:divBdr>
            <w:top w:val="none" w:sz="0" w:space="0" w:color="auto"/>
            <w:left w:val="none" w:sz="0" w:space="0" w:color="auto"/>
            <w:bottom w:val="none" w:sz="0" w:space="0" w:color="auto"/>
            <w:right w:val="none" w:sz="0" w:space="0" w:color="auto"/>
          </w:divBdr>
        </w:div>
        <w:div w:id="285308543">
          <w:marLeft w:val="360"/>
          <w:marRight w:val="0"/>
          <w:marTop w:val="200"/>
          <w:marBottom w:val="0"/>
          <w:divBdr>
            <w:top w:val="none" w:sz="0" w:space="0" w:color="auto"/>
            <w:left w:val="none" w:sz="0" w:space="0" w:color="auto"/>
            <w:bottom w:val="none" w:sz="0" w:space="0" w:color="auto"/>
            <w:right w:val="none" w:sz="0" w:space="0" w:color="auto"/>
          </w:divBdr>
        </w:div>
        <w:div w:id="393966617">
          <w:marLeft w:val="360"/>
          <w:marRight w:val="0"/>
          <w:marTop w:val="200"/>
          <w:marBottom w:val="0"/>
          <w:divBdr>
            <w:top w:val="none" w:sz="0" w:space="0" w:color="auto"/>
            <w:left w:val="none" w:sz="0" w:space="0" w:color="auto"/>
            <w:bottom w:val="none" w:sz="0" w:space="0" w:color="auto"/>
            <w:right w:val="none" w:sz="0" w:space="0" w:color="auto"/>
          </w:divBdr>
        </w:div>
        <w:div w:id="397674326">
          <w:marLeft w:val="360"/>
          <w:marRight w:val="0"/>
          <w:marTop w:val="200"/>
          <w:marBottom w:val="0"/>
          <w:divBdr>
            <w:top w:val="none" w:sz="0" w:space="0" w:color="auto"/>
            <w:left w:val="none" w:sz="0" w:space="0" w:color="auto"/>
            <w:bottom w:val="none" w:sz="0" w:space="0" w:color="auto"/>
            <w:right w:val="none" w:sz="0" w:space="0" w:color="auto"/>
          </w:divBdr>
        </w:div>
        <w:div w:id="464468412">
          <w:marLeft w:val="360"/>
          <w:marRight w:val="0"/>
          <w:marTop w:val="200"/>
          <w:marBottom w:val="0"/>
          <w:divBdr>
            <w:top w:val="none" w:sz="0" w:space="0" w:color="auto"/>
            <w:left w:val="none" w:sz="0" w:space="0" w:color="auto"/>
            <w:bottom w:val="none" w:sz="0" w:space="0" w:color="auto"/>
            <w:right w:val="none" w:sz="0" w:space="0" w:color="auto"/>
          </w:divBdr>
        </w:div>
        <w:div w:id="1615094317">
          <w:marLeft w:val="360"/>
          <w:marRight w:val="0"/>
          <w:marTop w:val="200"/>
          <w:marBottom w:val="0"/>
          <w:divBdr>
            <w:top w:val="none" w:sz="0" w:space="0" w:color="auto"/>
            <w:left w:val="none" w:sz="0" w:space="0" w:color="auto"/>
            <w:bottom w:val="none" w:sz="0" w:space="0" w:color="auto"/>
            <w:right w:val="none" w:sz="0" w:space="0" w:color="auto"/>
          </w:divBdr>
        </w:div>
        <w:div w:id="1851673124">
          <w:marLeft w:val="360"/>
          <w:marRight w:val="0"/>
          <w:marTop w:val="200"/>
          <w:marBottom w:val="0"/>
          <w:divBdr>
            <w:top w:val="none" w:sz="0" w:space="0" w:color="auto"/>
            <w:left w:val="none" w:sz="0" w:space="0" w:color="auto"/>
            <w:bottom w:val="none" w:sz="0" w:space="0" w:color="auto"/>
            <w:right w:val="none" w:sz="0" w:space="0" w:color="auto"/>
          </w:divBdr>
        </w:div>
      </w:divsChild>
    </w:div>
    <w:div w:id="856695165">
      <w:bodyDiv w:val="1"/>
      <w:marLeft w:val="0"/>
      <w:marRight w:val="0"/>
      <w:marTop w:val="0"/>
      <w:marBottom w:val="0"/>
      <w:divBdr>
        <w:top w:val="none" w:sz="0" w:space="0" w:color="auto"/>
        <w:left w:val="none" w:sz="0" w:space="0" w:color="auto"/>
        <w:bottom w:val="none" w:sz="0" w:space="0" w:color="auto"/>
        <w:right w:val="none" w:sz="0" w:space="0" w:color="auto"/>
      </w:divBdr>
    </w:div>
    <w:div w:id="1121001343">
      <w:bodyDiv w:val="1"/>
      <w:marLeft w:val="0"/>
      <w:marRight w:val="0"/>
      <w:marTop w:val="0"/>
      <w:marBottom w:val="0"/>
      <w:divBdr>
        <w:top w:val="none" w:sz="0" w:space="0" w:color="auto"/>
        <w:left w:val="none" w:sz="0" w:space="0" w:color="auto"/>
        <w:bottom w:val="none" w:sz="0" w:space="0" w:color="auto"/>
        <w:right w:val="none" w:sz="0" w:space="0" w:color="auto"/>
      </w:divBdr>
    </w:div>
    <w:div w:id="1385107610">
      <w:bodyDiv w:val="1"/>
      <w:marLeft w:val="0"/>
      <w:marRight w:val="0"/>
      <w:marTop w:val="0"/>
      <w:marBottom w:val="0"/>
      <w:divBdr>
        <w:top w:val="none" w:sz="0" w:space="0" w:color="auto"/>
        <w:left w:val="none" w:sz="0" w:space="0" w:color="auto"/>
        <w:bottom w:val="none" w:sz="0" w:space="0" w:color="auto"/>
        <w:right w:val="none" w:sz="0" w:space="0" w:color="auto"/>
      </w:divBdr>
    </w:div>
    <w:div w:id="1445731108">
      <w:bodyDiv w:val="1"/>
      <w:marLeft w:val="0"/>
      <w:marRight w:val="0"/>
      <w:marTop w:val="0"/>
      <w:marBottom w:val="0"/>
      <w:divBdr>
        <w:top w:val="none" w:sz="0" w:space="0" w:color="auto"/>
        <w:left w:val="none" w:sz="0" w:space="0" w:color="auto"/>
        <w:bottom w:val="none" w:sz="0" w:space="0" w:color="auto"/>
        <w:right w:val="none" w:sz="0" w:space="0" w:color="auto"/>
      </w:divBdr>
    </w:div>
    <w:div w:id="1593199805">
      <w:bodyDiv w:val="1"/>
      <w:marLeft w:val="0"/>
      <w:marRight w:val="0"/>
      <w:marTop w:val="0"/>
      <w:marBottom w:val="0"/>
      <w:divBdr>
        <w:top w:val="none" w:sz="0" w:space="0" w:color="auto"/>
        <w:left w:val="none" w:sz="0" w:space="0" w:color="auto"/>
        <w:bottom w:val="none" w:sz="0" w:space="0" w:color="auto"/>
        <w:right w:val="none" w:sz="0" w:space="0" w:color="auto"/>
      </w:divBdr>
    </w:div>
    <w:div w:id="1674841778">
      <w:bodyDiv w:val="1"/>
      <w:marLeft w:val="0"/>
      <w:marRight w:val="0"/>
      <w:marTop w:val="0"/>
      <w:marBottom w:val="0"/>
      <w:divBdr>
        <w:top w:val="none" w:sz="0" w:space="0" w:color="auto"/>
        <w:left w:val="none" w:sz="0" w:space="0" w:color="auto"/>
        <w:bottom w:val="none" w:sz="0" w:space="0" w:color="auto"/>
        <w:right w:val="none" w:sz="0" w:space="0" w:color="auto"/>
      </w:divBdr>
    </w:div>
    <w:div w:id="1810855630">
      <w:bodyDiv w:val="1"/>
      <w:marLeft w:val="0"/>
      <w:marRight w:val="0"/>
      <w:marTop w:val="0"/>
      <w:marBottom w:val="0"/>
      <w:divBdr>
        <w:top w:val="none" w:sz="0" w:space="0" w:color="auto"/>
        <w:left w:val="none" w:sz="0" w:space="0" w:color="auto"/>
        <w:bottom w:val="none" w:sz="0" w:space="0" w:color="auto"/>
        <w:right w:val="none" w:sz="0" w:space="0" w:color="auto"/>
      </w:divBdr>
    </w:div>
    <w:div w:id="183776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bkc?ref=Bible.Re1.9-11&amp;off=964&amp;ctx=nt+to+the+true+God.%0a~John%E2%80%99s+revelation+oc" TargetMode="External"/><Relationship Id="rId1" Type="http://schemas.openxmlformats.org/officeDocument/2006/relationships/hyperlink" Target="https://ref.ly/logosres/bkc?ref=Bible.Re1.7-8&amp;off=863&amp;ctx=nded+the+word+Amen.+~The+salutation+cl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9D5601A3-2D8D-4A61-833E-3EA028709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2612</Words>
  <Characters>14892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Terren</dc:creator>
  <cp:lastModifiedBy>Majors, Edith</cp:lastModifiedBy>
  <cp:revision>5</cp:revision>
  <dcterms:created xsi:type="dcterms:W3CDTF">2018-05-21T04:57:00Z</dcterms:created>
  <dcterms:modified xsi:type="dcterms:W3CDTF">2018-05-30T20:46:00Z</dcterms:modified>
</cp:coreProperties>
</file>